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C6" w:rsidRPr="001E22D1" w:rsidRDefault="004E5436" w:rsidP="00A76AB8">
      <w:pPr>
        <w:rPr>
          <w:rFonts w:ascii="Arial" w:hAnsi="Arial" w:cs="Arial"/>
          <w:u w:val="single"/>
        </w:rPr>
      </w:pPr>
      <w:r w:rsidRPr="001E22D1">
        <w:rPr>
          <w:rFonts w:ascii="Arial" w:hAnsi="Arial" w:cs="Arial"/>
          <w:u w:val="single"/>
        </w:rPr>
        <w:t>6. November 2021: „</w:t>
      </w:r>
      <w:r w:rsidR="006F307A" w:rsidRPr="001E22D1">
        <w:rPr>
          <w:rFonts w:ascii="Arial" w:hAnsi="Arial" w:cs="Arial"/>
          <w:u w:val="single"/>
        </w:rPr>
        <w:t>Schlagzeilen aus der ‚Corona-Welt‘</w:t>
      </w:r>
      <w:r w:rsidRPr="001E22D1">
        <w:rPr>
          <w:rFonts w:ascii="Arial" w:hAnsi="Arial" w:cs="Arial"/>
          <w:u w:val="single"/>
        </w:rPr>
        <w:t>“, Dr. Ansgar Klein</w:t>
      </w:r>
    </w:p>
    <w:p w:rsidR="005B433B" w:rsidRPr="001E22D1" w:rsidRDefault="005B433B" w:rsidP="00A76AB8">
      <w:pPr>
        <w:rPr>
          <w:rFonts w:ascii="Arial" w:hAnsi="Arial" w:cs="Arial"/>
        </w:rPr>
      </w:pPr>
      <w:r w:rsidRPr="001E22D1">
        <w:rPr>
          <w:rFonts w:ascii="Arial" w:hAnsi="Arial" w:cs="Arial"/>
        </w:rPr>
        <w:t xml:space="preserve">21. Juli 2021: </w:t>
      </w:r>
      <w:hyperlink r:id="rId5" w:history="1">
        <w:r w:rsidRPr="001E22D1">
          <w:rPr>
            <w:rStyle w:val="Hyperlink"/>
            <w:rFonts w:ascii="Arial" w:hAnsi="Arial" w:cs="Arial"/>
          </w:rPr>
          <w:t xml:space="preserve">CDC 2019 </w:t>
        </w:r>
        <w:proofErr w:type="spellStart"/>
        <w:r w:rsidRPr="001E22D1">
          <w:rPr>
            <w:rStyle w:val="Hyperlink"/>
            <w:rFonts w:ascii="Arial" w:hAnsi="Arial" w:cs="Arial"/>
          </w:rPr>
          <w:t>Novel</w:t>
        </w:r>
        <w:proofErr w:type="spellEnd"/>
        <w:r w:rsidRPr="001E22D1">
          <w:rPr>
            <w:rStyle w:val="Hyperlink"/>
            <w:rFonts w:ascii="Arial" w:hAnsi="Arial" w:cs="Arial"/>
          </w:rPr>
          <w:t xml:space="preserve"> </w:t>
        </w:r>
        <w:proofErr w:type="spellStart"/>
        <w:r w:rsidRPr="001E22D1">
          <w:rPr>
            <w:rStyle w:val="Hyperlink"/>
            <w:rFonts w:ascii="Arial" w:hAnsi="Arial" w:cs="Arial"/>
          </w:rPr>
          <w:t>Coronavirus</w:t>
        </w:r>
        <w:proofErr w:type="spellEnd"/>
        <w:r w:rsidRPr="001E22D1">
          <w:rPr>
            <w:rStyle w:val="Hyperlink"/>
            <w:rFonts w:ascii="Arial" w:hAnsi="Arial" w:cs="Arial"/>
          </w:rPr>
          <w:t xml:space="preserve"> (</w:t>
        </w:r>
        <w:proofErr w:type="spellStart"/>
        <w:r w:rsidRPr="001E22D1">
          <w:rPr>
            <w:rStyle w:val="Hyperlink"/>
            <w:rFonts w:ascii="Arial" w:hAnsi="Arial" w:cs="Arial"/>
          </w:rPr>
          <w:t>nCoV</w:t>
        </w:r>
        <w:proofErr w:type="spellEnd"/>
        <w:r w:rsidRPr="001E22D1">
          <w:rPr>
            <w:rStyle w:val="Hyperlink"/>
            <w:rFonts w:ascii="Arial" w:hAnsi="Arial" w:cs="Arial"/>
          </w:rPr>
          <w:t xml:space="preserve">) Real-Time RT-PCR </w:t>
        </w:r>
        <w:proofErr w:type="spellStart"/>
        <w:r w:rsidRPr="001E22D1">
          <w:rPr>
            <w:rStyle w:val="Hyperlink"/>
            <w:rFonts w:ascii="Arial" w:hAnsi="Arial" w:cs="Arial"/>
          </w:rPr>
          <w:t>Diagnostic</w:t>
        </w:r>
        <w:proofErr w:type="spellEnd"/>
        <w:r w:rsidRPr="001E22D1">
          <w:rPr>
            <w:rStyle w:val="Hyperlink"/>
            <w:rFonts w:ascii="Arial" w:hAnsi="Arial" w:cs="Arial"/>
          </w:rPr>
          <w:t xml:space="preserve"> Panel - </w:t>
        </w:r>
        <w:proofErr w:type="spellStart"/>
        <w:r w:rsidRPr="001E22D1">
          <w:rPr>
            <w:rStyle w:val="Hyperlink"/>
            <w:rFonts w:ascii="Arial" w:hAnsi="Arial" w:cs="Arial"/>
          </w:rPr>
          <w:t>Instructions</w:t>
        </w:r>
        <w:proofErr w:type="spellEnd"/>
        <w:r w:rsidRPr="001E22D1">
          <w:rPr>
            <w:rStyle w:val="Hyperlink"/>
            <w:rFonts w:ascii="Arial" w:hAnsi="Arial" w:cs="Arial"/>
          </w:rPr>
          <w:t xml:space="preserve"> </w:t>
        </w:r>
        <w:proofErr w:type="spellStart"/>
        <w:r w:rsidRPr="001E22D1">
          <w:rPr>
            <w:rStyle w:val="Hyperlink"/>
            <w:rFonts w:ascii="Arial" w:hAnsi="Arial" w:cs="Arial"/>
          </w:rPr>
          <w:t>for</w:t>
        </w:r>
        <w:proofErr w:type="spellEnd"/>
        <w:r w:rsidRPr="001E22D1">
          <w:rPr>
            <w:rStyle w:val="Hyperlink"/>
            <w:rFonts w:ascii="Arial" w:hAnsi="Arial" w:cs="Arial"/>
          </w:rPr>
          <w:t xml:space="preserve"> </w:t>
        </w:r>
        <w:proofErr w:type="spellStart"/>
        <w:r w:rsidRPr="001E22D1">
          <w:rPr>
            <w:rStyle w:val="Hyperlink"/>
            <w:rFonts w:ascii="Arial" w:hAnsi="Arial" w:cs="Arial"/>
          </w:rPr>
          <w:t>Use</w:t>
        </w:r>
        <w:proofErr w:type="spellEnd"/>
        <w:r w:rsidRPr="001E22D1">
          <w:rPr>
            <w:rStyle w:val="Hyperlink"/>
            <w:rFonts w:ascii="Arial" w:hAnsi="Arial" w:cs="Arial"/>
          </w:rPr>
          <w:t xml:space="preserve"> (fda.gov)</w:t>
        </w:r>
      </w:hyperlink>
    </w:p>
    <w:p w:rsidR="005B433B" w:rsidRPr="001E22D1" w:rsidRDefault="00533C6B" w:rsidP="005B433B">
      <w:pPr>
        <w:rPr>
          <w:rFonts w:ascii="Arial" w:hAnsi="Arial" w:cs="Arial"/>
        </w:rPr>
      </w:pPr>
      <w:r w:rsidRPr="001E22D1">
        <w:rPr>
          <w:rFonts w:ascii="Arial" w:hAnsi="Arial" w:cs="Arial"/>
        </w:rPr>
        <w:sym w:font="Wingdings" w:char="F0E0"/>
      </w:r>
      <w:r w:rsidR="003B73EB" w:rsidRPr="001E22D1">
        <w:rPr>
          <w:rFonts w:ascii="Arial" w:hAnsi="Arial" w:cs="Arial"/>
        </w:rPr>
        <w:t xml:space="preserve">In </w:t>
      </w:r>
      <w:r w:rsidR="00E01E0B" w:rsidRPr="001E22D1">
        <w:rPr>
          <w:rFonts w:ascii="Arial" w:hAnsi="Arial" w:cs="Arial"/>
        </w:rPr>
        <w:t>einem</w:t>
      </w:r>
      <w:r w:rsidR="003B73EB" w:rsidRPr="001E22D1">
        <w:rPr>
          <w:rFonts w:ascii="Arial" w:hAnsi="Arial" w:cs="Arial"/>
        </w:rPr>
        <w:t xml:space="preserve"> </w:t>
      </w:r>
      <w:r w:rsidR="00AD6CB9" w:rsidRPr="001E22D1">
        <w:rPr>
          <w:rFonts w:ascii="Arial" w:hAnsi="Arial" w:cs="Arial"/>
        </w:rPr>
        <w:t xml:space="preserve">Dokument vom 21. Juli  </w:t>
      </w:r>
      <w:r w:rsidR="003B73EB" w:rsidRPr="001E22D1">
        <w:rPr>
          <w:rFonts w:ascii="Arial" w:hAnsi="Arial" w:cs="Arial"/>
        </w:rPr>
        <w:t>der US-amerikanischen Lebens- und Arzneimittelbehörde</w:t>
      </w:r>
      <w:r w:rsidR="00AD431A" w:rsidRPr="001E22D1">
        <w:rPr>
          <w:rFonts w:ascii="Arial" w:hAnsi="Arial" w:cs="Arial"/>
        </w:rPr>
        <w:t>, der ‚</w:t>
      </w:r>
      <w:r w:rsidR="00AD431A" w:rsidRPr="001E22D1">
        <w:rPr>
          <w:rFonts w:ascii="Arial" w:hAnsi="Arial" w:cs="Arial"/>
          <w:bCs/>
        </w:rPr>
        <w:t xml:space="preserve">Food </w:t>
      </w:r>
      <w:proofErr w:type="spellStart"/>
      <w:r w:rsidR="00AD431A" w:rsidRPr="001E22D1">
        <w:rPr>
          <w:rFonts w:ascii="Arial" w:hAnsi="Arial" w:cs="Arial"/>
          <w:bCs/>
        </w:rPr>
        <w:t>and</w:t>
      </w:r>
      <w:proofErr w:type="spellEnd"/>
      <w:r w:rsidR="00AD431A" w:rsidRPr="001E22D1">
        <w:rPr>
          <w:rFonts w:ascii="Arial" w:hAnsi="Arial" w:cs="Arial"/>
          <w:bCs/>
        </w:rPr>
        <w:t xml:space="preserve"> Drug Administration‘</w:t>
      </w:r>
      <w:r w:rsidR="00AD431A" w:rsidRPr="001E22D1">
        <w:rPr>
          <w:rFonts w:ascii="Arial" w:hAnsi="Arial" w:cs="Arial"/>
        </w:rPr>
        <w:t xml:space="preserve">, abgekürzt  </w:t>
      </w:r>
      <w:r w:rsidR="00AD431A" w:rsidRPr="001E22D1">
        <w:rPr>
          <w:rFonts w:ascii="Arial" w:hAnsi="Arial" w:cs="Arial"/>
          <w:bCs/>
        </w:rPr>
        <w:t>FDA,</w:t>
      </w:r>
      <w:r w:rsidR="003B73EB" w:rsidRPr="001E22D1">
        <w:rPr>
          <w:rFonts w:ascii="Arial" w:hAnsi="Arial" w:cs="Arial"/>
        </w:rPr>
        <w:t xml:space="preserve"> wird offen zugegeben, dass </w:t>
      </w:r>
      <w:r w:rsidR="005B433B" w:rsidRPr="001E22D1">
        <w:rPr>
          <w:rFonts w:ascii="Arial" w:hAnsi="Arial" w:cs="Arial"/>
        </w:rPr>
        <w:t>der PCR-Test ohne isolierte Proben</w:t>
      </w:r>
      <w:r w:rsidR="003B73EB" w:rsidRPr="001E22D1">
        <w:rPr>
          <w:rFonts w:ascii="Arial" w:hAnsi="Arial" w:cs="Arial"/>
        </w:rPr>
        <w:t xml:space="preserve"> des </w:t>
      </w:r>
      <w:proofErr w:type="spellStart"/>
      <w:r w:rsidR="003B73EB" w:rsidRPr="001E22D1">
        <w:rPr>
          <w:rFonts w:ascii="Arial" w:hAnsi="Arial" w:cs="Arial"/>
        </w:rPr>
        <w:t>Coronavirus</w:t>
      </w:r>
      <w:proofErr w:type="spellEnd"/>
      <w:r w:rsidR="003B73EB" w:rsidRPr="001E22D1">
        <w:rPr>
          <w:rFonts w:ascii="Arial" w:hAnsi="Arial" w:cs="Arial"/>
        </w:rPr>
        <w:t xml:space="preserve"> SARS </w:t>
      </w:r>
      <w:proofErr w:type="spellStart"/>
      <w:r w:rsidR="003B73EB" w:rsidRPr="001E22D1">
        <w:rPr>
          <w:rFonts w:ascii="Arial" w:hAnsi="Arial" w:cs="Arial"/>
        </w:rPr>
        <w:t>Cov</w:t>
      </w:r>
      <w:proofErr w:type="spellEnd"/>
      <w:r w:rsidR="003B73EB" w:rsidRPr="001E22D1">
        <w:rPr>
          <w:rFonts w:ascii="Arial" w:hAnsi="Arial" w:cs="Arial"/>
        </w:rPr>
        <w:t xml:space="preserve"> 2</w:t>
      </w:r>
      <w:r w:rsidR="005B433B" w:rsidRPr="001E22D1">
        <w:rPr>
          <w:rFonts w:ascii="Arial" w:hAnsi="Arial" w:cs="Arial"/>
        </w:rPr>
        <w:t xml:space="preserve"> für die Testkalibrierung entwickelt wurde, </w:t>
      </w:r>
      <w:r w:rsidR="006A290F" w:rsidRPr="001E22D1">
        <w:rPr>
          <w:rFonts w:ascii="Arial" w:hAnsi="Arial" w:cs="Arial"/>
        </w:rPr>
        <w:t>sondern dass gewöhnliches genetisches Material der saisonalen Grippe als Testmarker in den PCR-</w:t>
      </w:r>
      <w:proofErr w:type="spellStart"/>
      <w:r w:rsidR="006A290F" w:rsidRPr="001E22D1">
        <w:rPr>
          <w:rFonts w:ascii="Arial" w:hAnsi="Arial" w:cs="Arial"/>
        </w:rPr>
        <w:t>Testkits</w:t>
      </w:r>
      <w:proofErr w:type="spellEnd"/>
      <w:r w:rsidR="006A290F" w:rsidRPr="001E22D1">
        <w:rPr>
          <w:rFonts w:ascii="Arial" w:hAnsi="Arial" w:cs="Arial"/>
        </w:rPr>
        <w:t xml:space="preserve"> verwendet wurde. </w:t>
      </w:r>
      <w:r w:rsidR="00E01E0B" w:rsidRPr="001E22D1">
        <w:rPr>
          <w:rFonts w:ascii="Arial" w:hAnsi="Arial" w:cs="Arial"/>
        </w:rPr>
        <w:t>Die FDA</w:t>
      </w:r>
      <w:r w:rsidR="005B433B" w:rsidRPr="001E22D1">
        <w:rPr>
          <w:rFonts w:ascii="Arial" w:hAnsi="Arial" w:cs="Arial"/>
        </w:rPr>
        <w:t xml:space="preserve"> gibt damit zu, dass </w:t>
      </w:r>
      <w:r w:rsidR="006A290F" w:rsidRPr="001E22D1">
        <w:rPr>
          <w:rFonts w:ascii="Arial" w:hAnsi="Arial" w:cs="Arial"/>
        </w:rPr>
        <w:t>d</w:t>
      </w:r>
      <w:r w:rsidR="005B433B" w:rsidRPr="001E22D1">
        <w:rPr>
          <w:rFonts w:ascii="Arial" w:hAnsi="Arial" w:cs="Arial"/>
        </w:rPr>
        <w:t xml:space="preserve">er </w:t>
      </w:r>
      <w:r w:rsidR="006A290F" w:rsidRPr="001E22D1">
        <w:rPr>
          <w:rFonts w:ascii="Arial" w:hAnsi="Arial" w:cs="Arial"/>
        </w:rPr>
        <w:t>PCR-Test als Test für den Corona-Virus</w:t>
      </w:r>
      <w:r w:rsidR="003B73EB" w:rsidRPr="001E22D1">
        <w:rPr>
          <w:rFonts w:ascii="Arial" w:hAnsi="Arial" w:cs="Arial"/>
        </w:rPr>
        <w:t xml:space="preserve"> kaum brauchbar ist</w:t>
      </w:r>
      <w:r w:rsidR="005B433B" w:rsidRPr="001E22D1">
        <w:rPr>
          <w:rFonts w:ascii="Arial" w:hAnsi="Arial" w:cs="Arial"/>
        </w:rPr>
        <w:t>.</w:t>
      </w:r>
      <w:r w:rsidR="003B73EB" w:rsidRPr="001E22D1">
        <w:rPr>
          <w:rFonts w:ascii="Arial" w:hAnsi="Arial" w:cs="Arial"/>
        </w:rPr>
        <w:t xml:space="preserve"> Eine Erkenntnis, die wir aufgrund eines Urteils des portugiesischen Berufungsgerichts schon bei unserem Trauermarsch zu</w:t>
      </w:r>
      <w:r w:rsidR="00AD6CB9" w:rsidRPr="001E22D1">
        <w:rPr>
          <w:rFonts w:ascii="Arial" w:hAnsi="Arial" w:cs="Arial"/>
        </w:rPr>
        <w:t>m</w:t>
      </w:r>
      <w:r w:rsidR="003B73EB" w:rsidRPr="001E22D1">
        <w:rPr>
          <w:rFonts w:ascii="Arial" w:hAnsi="Arial" w:cs="Arial"/>
        </w:rPr>
        <w:t xml:space="preserve"> faktischen Tod unsere</w:t>
      </w:r>
      <w:r w:rsidR="00AD6CB9" w:rsidRPr="001E22D1">
        <w:rPr>
          <w:rFonts w:ascii="Arial" w:hAnsi="Arial" w:cs="Arial"/>
        </w:rPr>
        <w:t>r</w:t>
      </w:r>
      <w:r w:rsidR="003B73EB" w:rsidRPr="001E22D1">
        <w:rPr>
          <w:rFonts w:ascii="Arial" w:hAnsi="Arial" w:cs="Arial"/>
        </w:rPr>
        <w:t xml:space="preserve"> Grund</w:t>
      </w:r>
      <w:r w:rsidR="00AD6CB9" w:rsidRPr="001E22D1">
        <w:rPr>
          <w:rFonts w:ascii="Arial" w:hAnsi="Arial" w:cs="Arial"/>
        </w:rPr>
        <w:t>rechte</w:t>
      </w:r>
      <w:r w:rsidR="003B73EB" w:rsidRPr="001E22D1">
        <w:rPr>
          <w:rFonts w:ascii="Arial" w:hAnsi="Arial" w:cs="Arial"/>
        </w:rPr>
        <w:t xml:space="preserve"> am </w:t>
      </w:r>
      <w:r w:rsidR="00002CB8" w:rsidRPr="001E22D1">
        <w:rPr>
          <w:rFonts w:ascii="Arial" w:hAnsi="Arial" w:cs="Arial"/>
        </w:rPr>
        <w:t>21</w:t>
      </w:r>
      <w:r w:rsidR="003B73EB" w:rsidRPr="001E22D1">
        <w:rPr>
          <w:rFonts w:ascii="Arial" w:hAnsi="Arial" w:cs="Arial"/>
        </w:rPr>
        <w:t>. November vorigen Jahres</w:t>
      </w:r>
      <w:r w:rsidR="006A290F" w:rsidRPr="001E22D1">
        <w:rPr>
          <w:rFonts w:ascii="Arial" w:hAnsi="Arial" w:cs="Arial"/>
        </w:rPr>
        <w:t xml:space="preserve"> </w:t>
      </w:r>
      <w:r w:rsidR="003B73EB" w:rsidRPr="001E22D1">
        <w:rPr>
          <w:rFonts w:ascii="Arial" w:hAnsi="Arial" w:cs="Arial"/>
        </w:rPr>
        <w:t xml:space="preserve">vorgetragen haben. </w:t>
      </w:r>
    </w:p>
    <w:p w:rsidR="00533C6B" w:rsidRPr="001E22D1" w:rsidRDefault="00C869C7" w:rsidP="00757E8F">
      <w:pPr>
        <w:rPr>
          <w:rFonts w:ascii="Arial" w:hAnsi="Arial" w:cs="Arial"/>
          <w:i/>
        </w:rPr>
      </w:pPr>
      <w:r w:rsidRPr="001E22D1">
        <w:rPr>
          <w:rFonts w:ascii="Arial" w:hAnsi="Arial" w:cs="Arial"/>
        </w:rPr>
        <w:t>26. Juli 2020:</w:t>
      </w:r>
      <w:r w:rsidR="00473011">
        <w:rPr>
          <w:rFonts w:ascii="Arial" w:hAnsi="Arial" w:cs="Arial"/>
        </w:rPr>
        <w:t xml:space="preserve"> (</w:t>
      </w:r>
      <w:r w:rsidRPr="001E22D1">
        <w:rPr>
          <w:rFonts w:ascii="Arial" w:hAnsi="Arial" w:cs="Arial"/>
        </w:rPr>
        <w:t xml:space="preserve"> </w:t>
      </w:r>
      <w:hyperlink r:id="rId6" w:history="1">
        <w:r w:rsidR="004275F6" w:rsidRPr="001E22D1">
          <w:rPr>
            <w:rStyle w:val="Hyperlink"/>
            <w:rFonts w:ascii="Arial" w:hAnsi="Arial" w:cs="Arial"/>
          </w:rPr>
          <w:t>https://www.cdc.gov/coronavirus/2019-ncov/global-covid-19/shielding-approach-humanitarian.html</w:t>
        </w:r>
      </w:hyperlink>
      <w:r w:rsidR="004275F6" w:rsidRPr="001E22D1">
        <w:rPr>
          <w:rFonts w:ascii="Arial" w:hAnsi="Arial" w:cs="Arial"/>
        </w:rPr>
        <w:t xml:space="preserve"> </w:t>
      </w:r>
      <w:r w:rsidR="004275F6" w:rsidRPr="001E22D1">
        <w:rPr>
          <w:rFonts w:ascii="Arial" w:hAnsi="Arial" w:cs="Arial"/>
          <w:i/>
        </w:rPr>
        <w:t xml:space="preserve">Übersetzt mit </w:t>
      </w:r>
      <w:hyperlink r:id="rId7" w:history="1">
        <w:r w:rsidR="004275F6" w:rsidRPr="001E22D1">
          <w:rPr>
            <w:rStyle w:val="Hyperlink"/>
            <w:rFonts w:ascii="Arial" w:hAnsi="Arial" w:cs="Arial"/>
            <w:i/>
          </w:rPr>
          <w:t>www.DeepL.-Translator</w:t>
        </w:r>
      </w:hyperlink>
      <w:r w:rsidR="004275F6" w:rsidRPr="001E22D1">
        <w:rPr>
          <w:rFonts w:ascii="Arial" w:hAnsi="Arial" w:cs="Arial"/>
          <w:i/>
        </w:rPr>
        <w:t>):</w:t>
      </w:r>
    </w:p>
    <w:p w:rsidR="00757E8F" w:rsidRPr="001E22D1" w:rsidRDefault="00533C6B" w:rsidP="00757E8F">
      <w:pPr>
        <w:rPr>
          <w:rFonts w:ascii="Arial" w:hAnsi="Arial" w:cs="Arial"/>
        </w:rPr>
      </w:pPr>
      <w:r w:rsidRPr="001E22D1">
        <w:rPr>
          <w:rFonts w:ascii="Arial" w:hAnsi="Arial" w:cs="Arial"/>
          <w:i/>
        </w:rPr>
        <w:sym w:font="Wingdings" w:char="F0E0"/>
      </w:r>
      <w:r w:rsidR="004275F6" w:rsidRPr="001E22D1">
        <w:rPr>
          <w:rFonts w:ascii="Arial" w:hAnsi="Arial" w:cs="Arial"/>
          <w:i/>
        </w:rPr>
        <w:t xml:space="preserve"> </w:t>
      </w:r>
      <w:r w:rsidR="004275F6" w:rsidRPr="001E22D1">
        <w:rPr>
          <w:rFonts w:ascii="Arial" w:hAnsi="Arial" w:cs="Arial"/>
        </w:rPr>
        <w:t>Ich zitiere a</w:t>
      </w:r>
      <w:r w:rsidR="00C83034" w:rsidRPr="001E22D1">
        <w:rPr>
          <w:rFonts w:ascii="Arial" w:hAnsi="Arial" w:cs="Arial"/>
        </w:rPr>
        <w:t>us einem offiziellen Papier der US-Amerikanischen ‚Zentren für Krankheitskontrolle und Prävention‘</w:t>
      </w:r>
      <w:r w:rsidR="004275F6" w:rsidRPr="001E22D1">
        <w:rPr>
          <w:rFonts w:ascii="Arial" w:hAnsi="Arial" w:cs="Arial"/>
        </w:rPr>
        <w:t>,</w:t>
      </w:r>
      <w:r w:rsidR="00C83034" w:rsidRPr="001E22D1">
        <w:rPr>
          <w:rFonts w:ascii="Arial" w:hAnsi="Arial" w:cs="Arial"/>
        </w:rPr>
        <w:t xml:space="preserve"> </w:t>
      </w:r>
      <w:r w:rsidR="00757E8F" w:rsidRPr="001E22D1">
        <w:rPr>
          <w:rFonts w:ascii="Arial" w:hAnsi="Arial" w:cs="Arial"/>
        </w:rPr>
        <w:t>engl. Abkürzung: ‚CDC‘</w:t>
      </w:r>
      <w:r w:rsidR="004275F6" w:rsidRPr="001E22D1">
        <w:rPr>
          <w:rFonts w:ascii="Arial" w:hAnsi="Arial" w:cs="Arial"/>
        </w:rPr>
        <w:t>,</w:t>
      </w:r>
      <w:r w:rsidR="00757E8F" w:rsidRPr="001E22D1">
        <w:rPr>
          <w:rFonts w:ascii="Arial" w:hAnsi="Arial" w:cs="Arial"/>
        </w:rPr>
        <w:t xml:space="preserve"> </w:t>
      </w:r>
      <w:r w:rsidR="00C83034" w:rsidRPr="001E22D1">
        <w:rPr>
          <w:rFonts w:ascii="Arial" w:hAnsi="Arial" w:cs="Arial"/>
        </w:rPr>
        <w:t>vom 26. Juli</w:t>
      </w:r>
      <w:r w:rsidR="004275F6" w:rsidRPr="001E22D1">
        <w:rPr>
          <w:rFonts w:ascii="Arial" w:hAnsi="Arial" w:cs="Arial"/>
        </w:rPr>
        <w:t>:</w:t>
      </w:r>
      <w:r w:rsidR="00C83034" w:rsidRPr="001E22D1">
        <w:rPr>
          <w:rFonts w:ascii="Arial" w:hAnsi="Arial" w:cs="Arial"/>
        </w:rPr>
        <w:t xml:space="preserve"> </w:t>
      </w:r>
      <w:r w:rsidR="004275F6" w:rsidRPr="001E22D1">
        <w:rPr>
          <w:rFonts w:ascii="Arial" w:hAnsi="Arial" w:cs="Arial"/>
        </w:rPr>
        <w:t xml:space="preserve"> </w:t>
      </w:r>
      <w:r w:rsidR="00757E8F" w:rsidRPr="001E22D1">
        <w:rPr>
          <w:rFonts w:ascii="Arial" w:hAnsi="Arial" w:cs="Arial"/>
        </w:rPr>
        <w:t>„</w:t>
      </w:r>
      <w:r w:rsidR="002E588C" w:rsidRPr="001E22D1">
        <w:rPr>
          <w:rFonts w:ascii="Arial" w:hAnsi="Arial" w:cs="Arial"/>
        </w:rPr>
        <w:t>Vorläufige operationelle Erwägungen für die Umsetzung des Abschirmungsansatzes zur Verhinderung von COVID-19-Infektionen</w:t>
      </w:r>
      <w:r w:rsidR="00757E8F" w:rsidRPr="001E22D1">
        <w:rPr>
          <w:rFonts w:ascii="Arial" w:hAnsi="Arial" w:cs="Arial"/>
        </w:rPr>
        <w:t xml:space="preserve">  </w:t>
      </w:r>
      <w:r w:rsidR="002E588C" w:rsidRPr="001E22D1">
        <w:rPr>
          <w:rFonts w:ascii="Arial" w:hAnsi="Arial" w:cs="Arial"/>
        </w:rPr>
        <w:t>Dieses Dokument enthält Überlegungen aus der Sicht der CDC zur Umsetzung des Abschirmungs</w:t>
      </w:r>
      <w:r w:rsidR="004275F6" w:rsidRPr="001E22D1">
        <w:rPr>
          <w:rFonts w:ascii="Arial" w:hAnsi="Arial" w:cs="Arial"/>
        </w:rPr>
        <w:t>konzepts.</w:t>
      </w:r>
      <w:r w:rsidR="00757E8F" w:rsidRPr="001E22D1">
        <w:rPr>
          <w:rFonts w:ascii="Arial" w:hAnsi="Arial" w:cs="Arial"/>
        </w:rPr>
        <w:t xml:space="preserve"> … </w:t>
      </w:r>
      <w:r w:rsidR="002E588C" w:rsidRPr="001E22D1">
        <w:rPr>
          <w:rFonts w:ascii="Arial" w:hAnsi="Arial" w:cs="Arial"/>
        </w:rPr>
        <w:t>Das Abschirmungskonzept zielt darauf ab, die Zahl der schweren COVID-19-Fälle zu verringern, indem der Kontakt zwischen Personen, die ein höheres Risiko haben, schwer zu erkranken, und der allgemeinen Bevölkerung  eingeschränkt wird. Hochrisikopersonen würden vorübergehend</w:t>
      </w:r>
      <w:r w:rsidR="00757E8F" w:rsidRPr="001E22D1">
        <w:rPr>
          <w:rFonts w:ascii="Arial" w:hAnsi="Arial" w:cs="Arial"/>
        </w:rPr>
        <w:t xml:space="preserve"> physisch von der Allgemeinbevölkerung getrennt</w:t>
      </w:r>
      <w:r w:rsidR="002E588C" w:rsidRPr="001E22D1">
        <w:rPr>
          <w:rFonts w:ascii="Arial" w:hAnsi="Arial" w:cs="Arial"/>
        </w:rPr>
        <w:t>,</w:t>
      </w:r>
      <w:r w:rsidR="00757E8F" w:rsidRPr="001E22D1">
        <w:rPr>
          <w:rFonts w:ascii="Arial" w:hAnsi="Arial" w:cs="Arial"/>
        </w:rPr>
        <w:t xml:space="preserve"> also in Lager und lagerähnliche Einrichtungen umgesiedelt.</w:t>
      </w:r>
      <w:r w:rsidR="004464DE" w:rsidRPr="001E22D1">
        <w:rPr>
          <w:rFonts w:ascii="Arial" w:hAnsi="Arial" w:cs="Arial"/>
        </w:rPr>
        <w:t>“</w:t>
      </w:r>
    </w:p>
    <w:p w:rsidR="004464DE" w:rsidRPr="001E22D1" w:rsidRDefault="004464DE" w:rsidP="004464DE">
      <w:pPr>
        <w:pStyle w:val="berschrift1"/>
        <w:rPr>
          <w:rFonts w:ascii="Arial" w:hAnsi="Arial" w:cs="Arial"/>
          <w:sz w:val="22"/>
          <w:szCs w:val="22"/>
        </w:rPr>
      </w:pPr>
      <w:r w:rsidRPr="001E22D1">
        <w:rPr>
          <w:rFonts w:ascii="Arial" w:hAnsi="Arial" w:cs="Arial"/>
          <w:b w:val="0"/>
          <w:sz w:val="22"/>
          <w:szCs w:val="22"/>
        </w:rPr>
        <w:t xml:space="preserve">Dazu: Deutsche </w:t>
      </w:r>
      <w:proofErr w:type="spellStart"/>
      <w:r w:rsidRPr="001E22D1">
        <w:rPr>
          <w:rFonts w:ascii="Arial" w:hAnsi="Arial" w:cs="Arial"/>
          <w:b w:val="0"/>
          <w:sz w:val="22"/>
          <w:szCs w:val="22"/>
        </w:rPr>
        <w:t>Wirtschafts</w:t>
      </w:r>
      <w:proofErr w:type="spellEnd"/>
      <w:r w:rsidRPr="001E22D1">
        <w:rPr>
          <w:rFonts w:ascii="Arial" w:hAnsi="Arial" w:cs="Arial"/>
          <w:b w:val="0"/>
          <w:sz w:val="22"/>
          <w:szCs w:val="22"/>
        </w:rPr>
        <w:t xml:space="preserve"> Nachrichten vom 13. Oktober 2021: „</w:t>
      </w:r>
      <w:r w:rsidRPr="001E22D1">
        <w:rPr>
          <w:rFonts w:ascii="Arial" w:hAnsi="Arial" w:cs="Arial"/>
          <w:sz w:val="22"/>
          <w:szCs w:val="22"/>
        </w:rPr>
        <w:t xml:space="preserve">Australien baut „Quarantäne-Camps“ für tausende Menschen“ </w:t>
      </w:r>
      <w:r w:rsidRPr="001E22D1">
        <w:rPr>
          <w:rFonts w:ascii="Arial" w:hAnsi="Arial" w:cs="Arial"/>
          <w:b w:val="0"/>
          <w:sz w:val="22"/>
          <w:szCs w:val="22"/>
        </w:rPr>
        <w:t xml:space="preserve">    </w:t>
      </w:r>
      <w:hyperlink r:id="rId8" w:history="1">
        <w:r w:rsidRPr="001E22D1">
          <w:rPr>
            <w:rStyle w:val="Hyperlink"/>
            <w:rFonts w:ascii="Arial" w:hAnsi="Arial" w:cs="Arial"/>
            <w:b w:val="0"/>
            <w:sz w:val="22"/>
            <w:szCs w:val="22"/>
          </w:rPr>
          <w:t>file:///C:/Users/Privat/AppData/Local/Temp/Corona,%20Virus_%20Australien%20baut%20_Quaranta%CC%88ne-Lager_.pdf</w:t>
        </w:r>
      </w:hyperlink>
    </w:p>
    <w:p w:rsidR="00533C6B" w:rsidRPr="001E22D1" w:rsidRDefault="007E7308" w:rsidP="007E7308">
      <w:pPr>
        <w:rPr>
          <w:rFonts w:ascii="Arial" w:hAnsi="Arial" w:cs="Arial"/>
        </w:rPr>
      </w:pPr>
      <w:r w:rsidRPr="001E22D1">
        <w:rPr>
          <w:rFonts w:ascii="Arial" w:hAnsi="Arial" w:cs="Arial"/>
        </w:rPr>
        <w:t xml:space="preserve">Ebenfalls Deutsche </w:t>
      </w:r>
      <w:proofErr w:type="spellStart"/>
      <w:r w:rsidRPr="001E22D1">
        <w:rPr>
          <w:rFonts w:ascii="Arial" w:hAnsi="Arial" w:cs="Arial"/>
        </w:rPr>
        <w:t>Wirtschafts</w:t>
      </w:r>
      <w:proofErr w:type="spellEnd"/>
      <w:r w:rsidRPr="001E22D1">
        <w:rPr>
          <w:rFonts w:ascii="Arial" w:hAnsi="Arial" w:cs="Arial"/>
        </w:rPr>
        <w:t xml:space="preserve"> Nachrichten, vom</w:t>
      </w:r>
      <w:r w:rsidRPr="001E22D1">
        <w:rPr>
          <w:rFonts w:ascii="Arial" w:hAnsi="Arial" w:cs="Arial"/>
          <w:b/>
        </w:rPr>
        <w:t xml:space="preserve"> </w:t>
      </w:r>
      <w:r w:rsidRPr="001E22D1">
        <w:rPr>
          <w:rFonts w:ascii="Arial" w:hAnsi="Arial" w:cs="Arial"/>
        </w:rPr>
        <w:t>1. November 2021:</w:t>
      </w:r>
      <w:r w:rsidR="00473011">
        <w:rPr>
          <w:rFonts w:ascii="Arial" w:hAnsi="Arial" w:cs="Arial"/>
        </w:rPr>
        <w:t xml:space="preserve"> </w:t>
      </w:r>
      <w:r w:rsidR="00533C6B" w:rsidRPr="001E22D1">
        <w:rPr>
          <w:rFonts w:ascii="Arial" w:hAnsi="Arial" w:cs="Arial"/>
        </w:rPr>
        <w:t>(</w:t>
      </w:r>
      <w:r w:rsidRPr="001E22D1">
        <w:rPr>
          <w:rFonts w:ascii="Arial" w:hAnsi="Arial" w:cs="Arial"/>
        </w:rPr>
        <w:t xml:space="preserve"> </w:t>
      </w:r>
      <w:hyperlink r:id="rId9" w:history="1">
        <w:r w:rsidRPr="001E22D1">
          <w:rPr>
            <w:rStyle w:val="Hyperlink"/>
            <w:rFonts w:ascii="Arial" w:hAnsi="Arial" w:cs="Arial"/>
          </w:rPr>
          <w:t>https://deutsche-wirtschafts-nachrichten.de/515453/Australien-verwandelt-sich-schrittweise-in-einen-UEberwachungsstaat</w:t>
        </w:r>
      </w:hyperlink>
      <w:r w:rsidR="00533C6B" w:rsidRPr="001E22D1">
        <w:rPr>
          <w:rFonts w:ascii="Arial" w:hAnsi="Arial" w:cs="Arial"/>
        </w:rPr>
        <w:t>?)</w:t>
      </w:r>
      <w:r w:rsidRPr="001E22D1">
        <w:rPr>
          <w:rFonts w:ascii="Arial" w:hAnsi="Arial" w:cs="Arial"/>
        </w:rPr>
        <w:t xml:space="preserve"> </w:t>
      </w:r>
    </w:p>
    <w:p w:rsidR="007E7308" w:rsidRPr="001E22D1" w:rsidRDefault="00533C6B" w:rsidP="007E7308">
      <w:pPr>
        <w:rPr>
          <w:rFonts w:ascii="Arial" w:eastAsia="Times New Roman" w:hAnsi="Arial" w:cs="Arial"/>
          <w:color w:val="FF0000"/>
          <w:lang w:eastAsia="de-DE"/>
        </w:rPr>
      </w:pPr>
      <w:r w:rsidRPr="001E22D1">
        <w:rPr>
          <w:rFonts w:ascii="Arial" w:hAnsi="Arial" w:cs="Arial"/>
        </w:rPr>
        <w:sym w:font="Wingdings" w:char="F0E0"/>
      </w:r>
      <w:r w:rsidR="007E7308" w:rsidRPr="001E22D1">
        <w:rPr>
          <w:rFonts w:ascii="Arial" w:hAnsi="Arial" w:cs="Arial"/>
        </w:rPr>
        <w:t>„</w:t>
      </w:r>
      <w:r w:rsidR="007E7308" w:rsidRPr="001E22D1">
        <w:rPr>
          <w:rFonts w:ascii="Arial" w:eastAsia="Times New Roman" w:hAnsi="Arial" w:cs="Arial"/>
          <w:lang w:eastAsia="de-DE"/>
        </w:rPr>
        <w:t xml:space="preserve">Australien verwandelt sich vor den Augen der Weltöffentlichkeit schrittweise in einen Überwachungsstaat mit totalitären Zügen. </w:t>
      </w:r>
      <w:r w:rsidR="007E7308" w:rsidRPr="001E22D1">
        <w:rPr>
          <w:rFonts w:ascii="Arial" w:hAnsi="Arial" w:cs="Arial"/>
        </w:rPr>
        <w:t xml:space="preserve">Das Leben in Australien wird für </w:t>
      </w:r>
      <w:proofErr w:type="spellStart"/>
      <w:r w:rsidR="007E7308" w:rsidRPr="001E22D1">
        <w:rPr>
          <w:rFonts w:ascii="Arial" w:hAnsi="Arial" w:cs="Arial"/>
        </w:rPr>
        <w:t>ungeimpfte</w:t>
      </w:r>
      <w:proofErr w:type="spellEnd"/>
      <w:r w:rsidR="007E7308" w:rsidRPr="001E22D1">
        <w:rPr>
          <w:rFonts w:ascii="Arial" w:hAnsi="Arial" w:cs="Arial"/>
        </w:rPr>
        <w:t xml:space="preserve"> Bürger immer komplizierter. In der Metropole Melbourne und dem Rest des Bundesstaats Victoria gilt künftig: Sobald dort 90 Prozent der Bürger vollständig geimpft sind, dürfen </w:t>
      </w:r>
      <w:proofErr w:type="spellStart"/>
      <w:r w:rsidR="007E7308" w:rsidRPr="001E22D1">
        <w:rPr>
          <w:rFonts w:ascii="Arial" w:hAnsi="Arial" w:cs="Arial"/>
        </w:rPr>
        <w:t>Ungeimpfte</w:t>
      </w:r>
      <w:proofErr w:type="spellEnd"/>
      <w:r w:rsidR="007E7308" w:rsidRPr="001E22D1">
        <w:rPr>
          <w:rFonts w:ascii="Arial" w:hAnsi="Arial" w:cs="Arial"/>
        </w:rPr>
        <w:t xml:space="preserve"> nur noch Geschäfte betreten, die unverzichtbar fürs tägliche Leben sind …. Landesweit werden derzeit zudem mehrere von Sicherheitskräften bewachte Quarantänelager gebaut, die Platz für tausende Menschen haben.“</w:t>
      </w:r>
    </w:p>
    <w:p w:rsidR="007E7308" w:rsidRPr="001E22D1" w:rsidRDefault="007E7308" w:rsidP="007E7308">
      <w:pPr>
        <w:rPr>
          <w:rFonts w:ascii="Arial" w:hAnsi="Arial" w:cs="Arial"/>
          <w:i/>
        </w:rPr>
      </w:pPr>
      <w:r w:rsidRPr="001E22D1">
        <w:rPr>
          <w:rFonts w:ascii="Arial" w:hAnsi="Arial" w:cs="Arial"/>
          <w:i/>
        </w:rPr>
        <w:t xml:space="preserve">Wollen wir warten bis dergleichen auch in Deutschland Realität wird? Wann räumen wir endlich auf in diesem Irrenhaus??? </w:t>
      </w:r>
    </w:p>
    <w:p w:rsidR="00876328" w:rsidRPr="001E22D1" w:rsidRDefault="00C64113" w:rsidP="00876328">
      <w:pPr>
        <w:pStyle w:val="berschrift1"/>
        <w:rPr>
          <w:rFonts w:ascii="Arial" w:hAnsi="Arial" w:cs="Arial"/>
          <w:b w:val="0"/>
          <w:sz w:val="22"/>
          <w:szCs w:val="22"/>
        </w:rPr>
      </w:pPr>
      <w:r w:rsidRPr="001E22D1">
        <w:rPr>
          <w:rFonts w:ascii="Arial" w:hAnsi="Arial" w:cs="Arial"/>
          <w:b w:val="0"/>
          <w:sz w:val="22"/>
          <w:szCs w:val="22"/>
        </w:rPr>
        <w:t xml:space="preserve">Zurück zur chronologischen Reihenfolge: </w:t>
      </w:r>
      <w:r w:rsidR="00876328" w:rsidRPr="001E22D1">
        <w:rPr>
          <w:rFonts w:ascii="Arial" w:hAnsi="Arial" w:cs="Arial"/>
          <w:b w:val="0"/>
          <w:sz w:val="22"/>
          <w:szCs w:val="22"/>
        </w:rPr>
        <w:t xml:space="preserve">22. September 2021: </w:t>
      </w:r>
      <w:r w:rsidR="00533C6B" w:rsidRPr="001E22D1">
        <w:rPr>
          <w:rFonts w:ascii="Arial" w:hAnsi="Arial" w:cs="Arial"/>
          <w:b w:val="0"/>
          <w:sz w:val="22"/>
          <w:szCs w:val="22"/>
        </w:rPr>
        <w:t xml:space="preserve">Aus der online-Zeitung </w:t>
      </w:r>
      <w:hyperlink r:id="rId10" w:history="1">
        <w:r w:rsidR="00533C6B" w:rsidRPr="001E22D1">
          <w:rPr>
            <w:rStyle w:val="Hyperlink"/>
            <w:rFonts w:ascii="Arial" w:hAnsi="Arial" w:cs="Arial"/>
            <w:b w:val="0"/>
            <w:sz w:val="22"/>
            <w:szCs w:val="22"/>
          </w:rPr>
          <w:t>http://www.nrhz.de/flyer/beitrag.php?id=27643</w:t>
        </w:r>
      </w:hyperlink>
      <w:r w:rsidR="00876328" w:rsidRPr="001E22D1">
        <w:rPr>
          <w:rFonts w:ascii="Arial" w:hAnsi="Arial" w:cs="Arial"/>
          <w:b w:val="0"/>
          <w:sz w:val="22"/>
          <w:szCs w:val="22"/>
        </w:rPr>
        <w:t xml:space="preserve"> </w:t>
      </w:r>
      <w:r w:rsidR="00876328" w:rsidRPr="001E22D1">
        <w:rPr>
          <w:rFonts w:ascii="Arial" w:hAnsi="Arial" w:cs="Arial"/>
          <w:sz w:val="22"/>
          <w:szCs w:val="22"/>
        </w:rPr>
        <w:t>„</w:t>
      </w:r>
      <w:r w:rsidR="00876328" w:rsidRPr="001E22D1">
        <w:rPr>
          <w:rStyle w:val="textredtimesbig"/>
          <w:rFonts w:ascii="Arial" w:hAnsi="Arial" w:cs="Arial"/>
          <w:sz w:val="22"/>
          <w:szCs w:val="22"/>
        </w:rPr>
        <w:t>Zweifach Geimpfte: am meisten gefährdet und gefährdend“</w:t>
      </w:r>
      <w:r w:rsidR="00876328" w:rsidRPr="001E22D1">
        <w:rPr>
          <w:rStyle w:val="textredtimesbig"/>
          <w:rFonts w:ascii="Arial" w:hAnsi="Arial" w:cs="Arial"/>
          <w:b w:val="0"/>
          <w:sz w:val="22"/>
          <w:szCs w:val="22"/>
        </w:rPr>
        <w:t xml:space="preserve"> „D</w:t>
      </w:r>
      <w:r w:rsidR="00876328" w:rsidRPr="001E22D1">
        <w:rPr>
          <w:rFonts w:ascii="Arial" w:hAnsi="Arial" w:cs="Arial"/>
          <w:b w:val="0"/>
          <w:sz w:val="22"/>
          <w:szCs w:val="22"/>
        </w:rPr>
        <w:t>er israelische Premierminister Bennett hat laut einer Veröffentlichung des israelischen Außenministeriums am 22. August 2021 geäußert</w:t>
      </w:r>
      <w:proofErr w:type="gramStart"/>
      <w:r w:rsidR="00876328" w:rsidRPr="001E22D1">
        <w:rPr>
          <w:rFonts w:ascii="Arial" w:hAnsi="Arial" w:cs="Arial"/>
          <w:b w:val="0"/>
          <w:sz w:val="22"/>
          <w:szCs w:val="22"/>
        </w:rPr>
        <w:t>.</w:t>
      </w:r>
      <w:r w:rsidR="00876328" w:rsidRPr="001E22D1">
        <w:rPr>
          <w:rStyle w:val="textredtimesbig"/>
          <w:rFonts w:ascii="Arial" w:hAnsi="Arial" w:cs="Arial"/>
          <w:b w:val="0"/>
          <w:sz w:val="22"/>
          <w:szCs w:val="22"/>
        </w:rPr>
        <w:t xml:space="preserve"> </w:t>
      </w:r>
      <w:r w:rsidR="00876328" w:rsidRPr="001E22D1">
        <w:rPr>
          <w:rFonts w:ascii="Arial" w:hAnsi="Arial" w:cs="Arial"/>
          <w:b w:val="0"/>
          <w:sz w:val="22"/>
          <w:szCs w:val="22"/>
        </w:rPr>
        <w:t>"</w:t>
      </w:r>
      <w:proofErr w:type="gramEnd"/>
      <w:r w:rsidR="00876328" w:rsidRPr="001E22D1">
        <w:rPr>
          <w:rFonts w:ascii="Arial" w:hAnsi="Arial" w:cs="Arial"/>
          <w:b w:val="0"/>
          <w:sz w:val="22"/>
          <w:szCs w:val="22"/>
        </w:rPr>
        <w:t xml:space="preserve">Ein sehr wichtiger Punkt, den die Öffentlichkeit verinnerlichen muss und den die meisten Menschen meiner Meinung nach noch nicht verstanden </w:t>
      </w:r>
      <w:proofErr w:type="gramStart"/>
      <w:r w:rsidR="00876328" w:rsidRPr="001E22D1">
        <w:rPr>
          <w:rFonts w:ascii="Arial" w:hAnsi="Arial" w:cs="Arial"/>
          <w:b w:val="0"/>
          <w:sz w:val="22"/>
          <w:szCs w:val="22"/>
        </w:rPr>
        <w:t>haben</w:t>
      </w:r>
      <w:proofErr w:type="gramEnd"/>
      <w:r w:rsidR="00876328" w:rsidRPr="001E22D1">
        <w:rPr>
          <w:rFonts w:ascii="Arial" w:hAnsi="Arial" w:cs="Arial"/>
          <w:b w:val="0"/>
          <w:sz w:val="22"/>
          <w:szCs w:val="22"/>
        </w:rPr>
        <w:t xml:space="preserve">: Paradoxerweise sind die Menschen, die mit zwei Dosen geimpft wurden und die dritte Dosis nicht erhalten haben, im Moment die am meisten gefährdete Gruppe. Das liegt daran, dass sie in dem Glauben herumlaufen, sie seien geschützt, weil sie die beiden Dosen erhalten haben." </w:t>
      </w:r>
      <w:r w:rsidR="00DB4409" w:rsidRPr="001E22D1">
        <w:rPr>
          <w:rFonts w:ascii="Arial" w:hAnsi="Arial" w:cs="Arial"/>
          <w:b w:val="0"/>
          <w:sz w:val="22"/>
          <w:szCs w:val="22"/>
        </w:rPr>
        <w:t xml:space="preserve"> </w:t>
      </w:r>
      <w:r w:rsidR="00533C6B" w:rsidRPr="001E22D1">
        <w:rPr>
          <w:rFonts w:ascii="Arial" w:hAnsi="Arial" w:cs="Arial"/>
          <w:b w:val="0"/>
          <w:sz w:val="22"/>
          <w:szCs w:val="22"/>
        </w:rPr>
        <w:t>Weiter aus dem Artikel:</w:t>
      </w:r>
      <w:r w:rsidR="00DB4409" w:rsidRPr="001E22D1">
        <w:rPr>
          <w:rFonts w:ascii="Arial" w:hAnsi="Arial" w:cs="Arial"/>
          <w:b w:val="0"/>
          <w:sz w:val="22"/>
          <w:szCs w:val="22"/>
        </w:rPr>
        <w:t xml:space="preserve"> </w:t>
      </w:r>
      <w:r w:rsidR="00533C6B" w:rsidRPr="001E22D1">
        <w:rPr>
          <w:rFonts w:ascii="Arial" w:hAnsi="Arial" w:cs="Arial"/>
          <w:b w:val="0"/>
          <w:sz w:val="22"/>
          <w:szCs w:val="22"/>
        </w:rPr>
        <w:t>„</w:t>
      </w:r>
      <w:r w:rsidR="00876328" w:rsidRPr="001E22D1">
        <w:rPr>
          <w:rFonts w:ascii="Arial" w:hAnsi="Arial" w:cs="Arial"/>
          <w:b w:val="0"/>
          <w:sz w:val="22"/>
          <w:szCs w:val="22"/>
        </w:rPr>
        <w:t xml:space="preserve">Bei </w:t>
      </w:r>
      <w:proofErr w:type="spellStart"/>
      <w:r w:rsidR="00876328" w:rsidRPr="001E22D1">
        <w:rPr>
          <w:rFonts w:ascii="Arial" w:hAnsi="Arial" w:cs="Arial"/>
          <w:b w:val="0"/>
          <w:sz w:val="22"/>
          <w:szCs w:val="22"/>
        </w:rPr>
        <w:t>RTdeutsch</w:t>
      </w:r>
      <w:proofErr w:type="spellEnd"/>
      <w:r w:rsidR="00876328" w:rsidRPr="001E22D1">
        <w:rPr>
          <w:rFonts w:ascii="Arial" w:hAnsi="Arial" w:cs="Arial"/>
          <w:b w:val="0"/>
          <w:sz w:val="22"/>
          <w:szCs w:val="22"/>
        </w:rPr>
        <w:t xml:space="preserve"> ist am 8. September 2021 zu lesen: "Israels Corona-Beauftragter fordert Vorbereitung auf vierte Impfung. Nachdem in Israel die dritte Impfrunde mit dem </w:t>
      </w:r>
      <w:proofErr w:type="spellStart"/>
      <w:r w:rsidR="00876328" w:rsidRPr="001E22D1">
        <w:rPr>
          <w:rFonts w:ascii="Arial" w:hAnsi="Arial" w:cs="Arial"/>
          <w:b w:val="0"/>
          <w:sz w:val="22"/>
          <w:szCs w:val="22"/>
        </w:rPr>
        <w:t>Pfizer</w:t>
      </w:r>
      <w:proofErr w:type="spellEnd"/>
      <w:r w:rsidR="00876328" w:rsidRPr="001E22D1">
        <w:rPr>
          <w:rFonts w:ascii="Arial" w:hAnsi="Arial" w:cs="Arial"/>
          <w:b w:val="0"/>
          <w:sz w:val="22"/>
          <w:szCs w:val="22"/>
        </w:rPr>
        <w:t>-Impfstoff auf Hochtouren läuft, wird nun bereits über die Verabreichung einer vierten Impfung debattiert. Das Gesundheitsministerium kündigte an, dass der "Grüne Pass" sechs Monate nach Erhalt der zweiten oder dritten Impfung des Inhabers abläuft."</w:t>
      </w:r>
      <w:r w:rsidR="00DB4409" w:rsidRPr="001E22D1">
        <w:rPr>
          <w:rFonts w:ascii="Arial" w:hAnsi="Arial" w:cs="Arial"/>
          <w:b w:val="0"/>
          <w:sz w:val="22"/>
          <w:szCs w:val="22"/>
        </w:rPr>
        <w:t xml:space="preserve">    </w:t>
      </w:r>
      <w:r w:rsidR="00BA4012">
        <w:rPr>
          <w:rFonts w:ascii="Arial" w:hAnsi="Arial" w:cs="Arial"/>
          <w:b w:val="0"/>
          <w:sz w:val="22"/>
          <w:szCs w:val="22"/>
        </w:rPr>
        <w:t xml:space="preserve"> </w:t>
      </w:r>
      <w:r w:rsidR="00DB4409" w:rsidRPr="001E22D1">
        <w:rPr>
          <w:rFonts w:ascii="Arial" w:hAnsi="Arial" w:cs="Arial"/>
          <w:b w:val="0"/>
          <w:i/>
          <w:sz w:val="22"/>
          <w:szCs w:val="22"/>
        </w:rPr>
        <w:t xml:space="preserve">Das sollte </w:t>
      </w:r>
      <w:r w:rsidRPr="001E22D1">
        <w:rPr>
          <w:rFonts w:ascii="Arial" w:hAnsi="Arial" w:cs="Arial"/>
          <w:b w:val="0"/>
          <w:i/>
          <w:sz w:val="22"/>
          <w:szCs w:val="22"/>
        </w:rPr>
        <w:t xml:space="preserve">uns </w:t>
      </w:r>
      <w:r w:rsidR="00DB4409" w:rsidRPr="001E22D1">
        <w:rPr>
          <w:rFonts w:ascii="Arial" w:hAnsi="Arial" w:cs="Arial"/>
          <w:b w:val="0"/>
          <w:i/>
          <w:sz w:val="22"/>
          <w:szCs w:val="22"/>
        </w:rPr>
        <w:t>zu denken geben!</w:t>
      </w:r>
    </w:p>
    <w:p w:rsidR="0075650E" w:rsidRPr="001E22D1" w:rsidRDefault="004E5436" w:rsidP="00007206">
      <w:pPr>
        <w:pStyle w:val="berschrift1"/>
        <w:rPr>
          <w:rFonts w:ascii="Arial" w:hAnsi="Arial" w:cs="Arial"/>
          <w:b w:val="0"/>
          <w:i/>
          <w:sz w:val="22"/>
          <w:szCs w:val="22"/>
        </w:rPr>
      </w:pPr>
      <w:r w:rsidRPr="001E22D1">
        <w:rPr>
          <w:rFonts w:ascii="Arial" w:hAnsi="Arial" w:cs="Arial"/>
          <w:b w:val="0"/>
          <w:sz w:val="22"/>
          <w:szCs w:val="22"/>
        </w:rPr>
        <w:lastRenderedPageBreak/>
        <w:t>3. Oktober</w:t>
      </w:r>
      <w:r w:rsidR="0075650E" w:rsidRPr="001E22D1">
        <w:rPr>
          <w:rFonts w:ascii="Arial" w:hAnsi="Arial" w:cs="Arial"/>
          <w:b w:val="0"/>
          <w:sz w:val="22"/>
          <w:szCs w:val="22"/>
        </w:rPr>
        <w:t xml:space="preserve"> 2021</w:t>
      </w:r>
      <w:r w:rsidRPr="001E22D1">
        <w:rPr>
          <w:rFonts w:ascii="Arial" w:hAnsi="Arial" w:cs="Arial"/>
          <w:b w:val="0"/>
          <w:sz w:val="22"/>
          <w:szCs w:val="22"/>
        </w:rPr>
        <w:t>:</w:t>
      </w:r>
      <w:r w:rsidR="0075650E" w:rsidRPr="001E22D1">
        <w:rPr>
          <w:rFonts w:ascii="Arial" w:hAnsi="Arial" w:cs="Arial"/>
          <w:b w:val="0"/>
          <w:sz w:val="22"/>
          <w:szCs w:val="22"/>
        </w:rPr>
        <w:t xml:space="preserve"> </w:t>
      </w:r>
      <w:hyperlink r:id="rId11" w:history="1">
        <w:r w:rsidR="00007206" w:rsidRPr="001E22D1">
          <w:rPr>
            <w:rStyle w:val="Hyperlink"/>
            <w:rFonts w:ascii="Arial" w:hAnsi="Arial" w:cs="Arial"/>
            <w:b w:val="0"/>
            <w:sz w:val="22"/>
            <w:szCs w:val="22"/>
          </w:rPr>
          <w:t>https://taz.de/Prominente-gegen-Coronapolitik/!5802821/</w:t>
        </w:r>
      </w:hyperlink>
      <w:r w:rsidR="00007206" w:rsidRPr="001E22D1">
        <w:rPr>
          <w:rFonts w:ascii="Arial" w:hAnsi="Arial" w:cs="Arial"/>
          <w:b w:val="0"/>
          <w:sz w:val="22"/>
          <w:szCs w:val="22"/>
        </w:rPr>
        <w:t xml:space="preserve">  </w:t>
      </w:r>
      <w:r w:rsidR="00500D6F" w:rsidRPr="001E22D1">
        <w:rPr>
          <w:rFonts w:ascii="Arial" w:hAnsi="Arial" w:cs="Arial"/>
          <w:b w:val="0"/>
          <w:sz w:val="22"/>
          <w:szCs w:val="22"/>
        </w:rPr>
        <w:t>„</w:t>
      </w:r>
      <w:r w:rsidR="0075650E" w:rsidRPr="001E22D1">
        <w:rPr>
          <w:rFonts w:ascii="Arial" w:hAnsi="Arial" w:cs="Arial"/>
          <w:b w:val="0"/>
          <w:sz w:val="22"/>
          <w:szCs w:val="22"/>
        </w:rPr>
        <w:t xml:space="preserve">Ein zweiter Versuch </w:t>
      </w:r>
      <w:r w:rsidR="00007206" w:rsidRPr="001E22D1">
        <w:rPr>
          <w:rFonts w:ascii="Arial" w:hAnsi="Arial" w:cs="Arial"/>
          <w:b w:val="0"/>
          <w:sz w:val="22"/>
          <w:szCs w:val="22"/>
        </w:rPr>
        <w:t xml:space="preserve"> - </w:t>
      </w:r>
      <w:r w:rsidR="0075650E" w:rsidRPr="001E22D1">
        <w:rPr>
          <w:rFonts w:ascii="Arial" w:hAnsi="Arial" w:cs="Arial"/>
          <w:b w:val="0"/>
          <w:sz w:val="22"/>
          <w:szCs w:val="22"/>
        </w:rPr>
        <w:t>Erst #allesdichtmachen, nun #</w:t>
      </w:r>
      <w:proofErr w:type="spellStart"/>
      <w:r w:rsidR="0075650E" w:rsidRPr="001E22D1">
        <w:rPr>
          <w:rFonts w:ascii="Arial" w:hAnsi="Arial" w:cs="Arial"/>
          <w:b w:val="0"/>
          <w:sz w:val="22"/>
          <w:szCs w:val="22"/>
        </w:rPr>
        <w:t>allesaufdentisch</w:t>
      </w:r>
      <w:proofErr w:type="spellEnd"/>
      <w:r w:rsidR="0075650E" w:rsidRPr="001E22D1">
        <w:rPr>
          <w:rFonts w:ascii="Arial" w:hAnsi="Arial" w:cs="Arial"/>
          <w:b w:val="0"/>
          <w:sz w:val="22"/>
          <w:szCs w:val="22"/>
        </w:rPr>
        <w:t xml:space="preserve">: </w:t>
      </w:r>
      <w:proofErr w:type="spellStart"/>
      <w:r w:rsidR="0075650E" w:rsidRPr="001E22D1">
        <w:rPr>
          <w:rFonts w:ascii="Arial" w:hAnsi="Arial" w:cs="Arial"/>
          <w:b w:val="0"/>
          <w:sz w:val="22"/>
          <w:szCs w:val="22"/>
        </w:rPr>
        <w:t>Künst</w:t>
      </w:r>
      <w:r w:rsidR="0075650E" w:rsidRPr="001E22D1">
        <w:rPr>
          <w:rFonts w:ascii="Arial" w:hAnsi="Arial" w:cs="Arial"/>
          <w:b w:val="0"/>
          <w:sz w:val="22"/>
          <w:szCs w:val="22"/>
        </w:rPr>
        <w:softHyphen/>
        <w:t>le</w:t>
      </w:r>
      <w:r w:rsidR="0075650E" w:rsidRPr="001E22D1">
        <w:rPr>
          <w:rFonts w:ascii="Arial" w:hAnsi="Arial" w:cs="Arial"/>
          <w:b w:val="0"/>
          <w:sz w:val="22"/>
          <w:szCs w:val="22"/>
        </w:rPr>
        <w:softHyphen/>
        <w:t>r:in</w:t>
      </w:r>
      <w:r w:rsidR="0075650E" w:rsidRPr="001E22D1">
        <w:rPr>
          <w:rFonts w:ascii="Arial" w:hAnsi="Arial" w:cs="Arial"/>
          <w:b w:val="0"/>
          <w:sz w:val="22"/>
          <w:szCs w:val="22"/>
        </w:rPr>
        <w:softHyphen/>
        <w:t>nen</w:t>
      </w:r>
      <w:proofErr w:type="spellEnd"/>
      <w:r w:rsidR="0075650E" w:rsidRPr="001E22D1">
        <w:rPr>
          <w:rFonts w:ascii="Arial" w:hAnsi="Arial" w:cs="Arial"/>
          <w:b w:val="0"/>
          <w:sz w:val="22"/>
          <w:szCs w:val="22"/>
        </w:rPr>
        <w:t xml:space="preserve"> und </w:t>
      </w:r>
      <w:proofErr w:type="spellStart"/>
      <w:r w:rsidR="0075650E" w:rsidRPr="001E22D1">
        <w:rPr>
          <w:rFonts w:ascii="Arial" w:hAnsi="Arial" w:cs="Arial"/>
          <w:b w:val="0"/>
          <w:sz w:val="22"/>
          <w:szCs w:val="22"/>
        </w:rPr>
        <w:t>Wis</w:t>
      </w:r>
      <w:r w:rsidR="0075650E" w:rsidRPr="001E22D1">
        <w:rPr>
          <w:rFonts w:ascii="Arial" w:hAnsi="Arial" w:cs="Arial"/>
          <w:b w:val="0"/>
          <w:sz w:val="22"/>
          <w:szCs w:val="22"/>
        </w:rPr>
        <w:softHyphen/>
        <w:t>sen</w:t>
      </w:r>
      <w:r w:rsidR="0075650E" w:rsidRPr="001E22D1">
        <w:rPr>
          <w:rFonts w:ascii="Arial" w:hAnsi="Arial" w:cs="Arial"/>
          <w:b w:val="0"/>
          <w:sz w:val="22"/>
          <w:szCs w:val="22"/>
        </w:rPr>
        <w:softHyphen/>
      </w:r>
      <w:r w:rsidR="0075650E" w:rsidRPr="001E22D1">
        <w:rPr>
          <w:rFonts w:ascii="Arial" w:hAnsi="Arial" w:cs="Arial"/>
          <w:b w:val="0"/>
          <w:sz w:val="22"/>
          <w:szCs w:val="22"/>
        </w:rPr>
        <w:softHyphen/>
        <w:t>schaft</w:t>
      </w:r>
      <w:r w:rsidR="0075650E" w:rsidRPr="001E22D1">
        <w:rPr>
          <w:rFonts w:ascii="Arial" w:hAnsi="Arial" w:cs="Arial"/>
          <w:b w:val="0"/>
          <w:sz w:val="22"/>
          <w:szCs w:val="22"/>
        </w:rPr>
        <w:softHyphen/>
        <w:t>le</w:t>
      </w:r>
      <w:r w:rsidR="0075650E" w:rsidRPr="001E22D1">
        <w:rPr>
          <w:rFonts w:ascii="Arial" w:hAnsi="Arial" w:cs="Arial"/>
          <w:b w:val="0"/>
          <w:sz w:val="22"/>
          <w:szCs w:val="22"/>
        </w:rPr>
        <w:softHyphen/>
        <w:t>r:in</w:t>
      </w:r>
      <w:r w:rsidR="0075650E" w:rsidRPr="001E22D1">
        <w:rPr>
          <w:rFonts w:ascii="Arial" w:hAnsi="Arial" w:cs="Arial"/>
          <w:b w:val="0"/>
          <w:sz w:val="22"/>
          <w:szCs w:val="22"/>
        </w:rPr>
        <w:softHyphen/>
        <w:t>nen</w:t>
      </w:r>
      <w:proofErr w:type="spellEnd"/>
      <w:r w:rsidR="0075650E" w:rsidRPr="001E22D1">
        <w:rPr>
          <w:rFonts w:ascii="Arial" w:hAnsi="Arial" w:cs="Arial"/>
          <w:b w:val="0"/>
          <w:sz w:val="22"/>
          <w:szCs w:val="22"/>
        </w:rPr>
        <w:t xml:space="preserve"> verbreiten </w:t>
      </w:r>
      <w:r w:rsidR="0075650E" w:rsidRPr="001E22D1">
        <w:rPr>
          <w:rFonts w:ascii="Arial" w:hAnsi="Arial" w:cs="Arial"/>
          <w:sz w:val="22"/>
          <w:szCs w:val="22"/>
        </w:rPr>
        <w:t>wirre</w:t>
      </w:r>
      <w:r w:rsidR="0075650E" w:rsidRPr="001E22D1">
        <w:rPr>
          <w:rFonts w:ascii="Arial" w:hAnsi="Arial" w:cs="Arial"/>
          <w:b w:val="0"/>
          <w:sz w:val="22"/>
          <w:szCs w:val="22"/>
        </w:rPr>
        <w:t xml:space="preserve"> Skepsis gegen die </w:t>
      </w:r>
      <w:proofErr w:type="spellStart"/>
      <w:r w:rsidR="0075650E" w:rsidRPr="001E22D1">
        <w:rPr>
          <w:rFonts w:ascii="Arial" w:hAnsi="Arial" w:cs="Arial"/>
          <w:b w:val="0"/>
          <w:sz w:val="22"/>
          <w:szCs w:val="22"/>
        </w:rPr>
        <w:t>Coronamaßnahmen</w:t>
      </w:r>
      <w:proofErr w:type="spellEnd"/>
      <w:r w:rsidR="0075650E" w:rsidRPr="001E22D1">
        <w:rPr>
          <w:rFonts w:ascii="Arial" w:hAnsi="Arial" w:cs="Arial"/>
          <w:b w:val="0"/>
          <w:sz w:val="22"/>
          <w:szCs w:val="22"/>
        </w:rPr>
        <w:t>.</w:t>
      </w:r>
      <w:r w:rsidR="00500D6F" w:rsidRPr="001E22D1">
        <w:rPr>
          <w:rFonts w:ascii="Arial" w:hAnsi="Arial" w:cs="Arial"/>
          <w:b w:val="0"/>
          <w:sz w:val="22"/>
          <w:szCs w:val="22"/>
        </w:rPr>
        <w:t xml:space="preserve">“   </w:t>
      </w:r>
      <w:r w:rsidR="00500D6F" w:rsidRPr="001E22D1">
        <w:rPr>
          <w:rFonts w:ascii="Arial" w:hAnsi="Arial" w:cs="Arial"/>
          <w:b w:val="0"/>
          <w:i/>
          <w:sz w:val="22"/>
          <w:szCs w:val="22"/>
        </w:rPr>
        <w:t>Etwas anderes als einfach die Künst</w:t>
      </w:r>
      <w:r w:rsidR="00500D6F" w:rsidRPr="001E22D1">
        <w:rPr>
          <w:rFonts w:ascii="Arial" w:hAnsi="Arial" w:cs="Arial"/>
          <w:b w:val="0"/>
          <w:i/>
          <w:sz w:val="22"/>
          <w:szCs w:val="22"/>
        </w:rPr>
        <w:softHyphen/>
        <w:t>le</w:t>
      </w:r>
      <w:r w:rsidR="00500D6F" w:rsidRPr="001E22D1">
        <w:rPr>
          <w:rFonts w:ascii="Arial" w:hAnsi="Arial" w:cs="Arial"/>
          <w:b w:val="0"/>
          <w:i/>
          <w:sz w:val="22"/>
          <w:szCs w:val="22"/>
        </w:rPr>
        <w:softHyphen/>
        <w:t>r und Wis</w:t>
      </w:r>
      <w:r w:rsidR="00500D6F" w:rsidRPr="001E22D1">
        <w:rPr>
          <w:rFonts w:ascii="Arial" w:hAnsi="Arial" w:cs="Arial"/>
          <w:b w:val="0"/>
          <w:i/>
          <w:sz w:val="22"/>
          <w:szCs w:val="22"/>
        </w:rPr>
        <w:softHyphen/>
        <w:t>sen</w:t>
      </w:r>
      <w:r w:rsidR="00500D6F" w:rsidRPr="001E22D1">
        <w:rPr>
          <w:rFonts w:ascii="Arial" w:hAnsi="Arial" w:cs="Arial"/>
          <w:b w:val="0"/>
          <w:i/>
          <w:sz w:val="22"/>
          <w:szCs w:val="22"/>
        </w:rPr>
        <w:softHyphen/>
      </w:r>
      <w:r w:rsidR="00500D6F" w:rsidRPr="001E22D1">
        <w:rPr>
          <w:rFonts w:ascii="Arial" w:hAnsi="Arial" w:cs="Arial"/>
          <w:b w:val="0"/>
          <w:i/>
          <w:sz w:val="22"/>
          <w:szCs w:val="22"/>
        </w:rPr>
        <w:softHyphen/>
        <w:t>schaft</w:t>
      </w:r>
      <w:r w:rsidR="00500D6F" w:rsidRPr="001E22D1">
        <w:rPr>
          <w:rFonts w:ascii="Arial" w:hAnsi="Arial" w:cs="Arial"/>
          <w:b w:val="0"/>
          <w:i/>
          <w:sz w:val="22"/>
          <w:szCs w:val="22"/>
        </w:rPr>
        <w:softHyphen/>
        <w:t>le</w:t>
      </w:r>
      <w:r w:rsidR="00500D6F" w:rsidRPr="001E22D1">
        <w:rPr>
          <w:rFonts w:ascii="Arial" w:hAnsi="Arial" w:cs="Arial"/>
          <w:b w:val="0"/>
          <w:i/>
          <w:sz w:val="22"/>
          <w:szCs w:val="22"/>
        </w:rPr>
        <w:softHyphen/>
        <w:t>r als Wirrköpfe zu bezeichnen, fällt der ‚taz‘ nicht ein.</w:t>
      </w:r>
    </w:p>
    <w:p w:rsidR="00043E71" w:rsidRPr="001E22D1" w:rsidRDefault="00FE32DE" w:rsidP="00290B23">
      <w:pPr>
        <w:pStyle w:val="StandardWeb"/>
        <w:rPr>
          <w:rFonts w:ascii="Arial" w:hAnsi="Arial" w:cs="Arial"/>
          <w:sz w:val="22"/>
          <w:szCs w:val="22"/>
        </w:rPr>
      </w:pPr>
      <w:r w:rsidRPr="001E22D1">
        <w:rPr>
          <w:rFonts w:ascii="Arial" w:hAnsi="Arial" w:cs="Arial"/>
          <w:sz w:val="22"/>
          <w:szCs w:val="22"/>
        </w:rPr>
        <w:t>8.</w:t>
      </w:r>
      <w:r w:rsidR="00290B23" w:rsidRPr="001E22D1">
        <w:rPr>
          <w:rFonts w:ascii="Arial" w:hAnsi="Arial" w:cs="Arial"/>
          <w:b/>
          <w:sz w:val="22"/>
          <w:szCs w:val="22"/>
        </w:rPr>
        <w:t xml:space="preserve"> </w:t>
      </w:r>
      <w:r w:rsidR="00290B23" w:rsidRPr="001E22D1">
        <w:rPr>
          <w:rFonts w:ascii="Arial" w:hAnsi="Arial" w:cs="Arial"/>
          <w:sz w:val="22"/>
          <w:szCs w:val="22"/>
        </w:rPr>
        <w:t>Oktober</w:t>
      </w:r>
      <w:r w:rsidRPr="001E22D1">
        <w:rPr>
          <w:rFonts w:ascii="Arial" w:hAnsi="Arial" w:cs="Arial"/>
          <w:sz w:val="22"/>
          <w:szCs w:val="22"/>
        </w:rPr>
        <w:t xml:space="preserve"> 2021</w:t>
      </w:r>
      <w:r w:rsidR="00290B23" w:rsidRPr="001E22D1">
        <w:rPr>
          <w:rFonts w:ascii="Arial" w:hAnsi="Arial" w:cs="Arial"/>
          <w:sz w:val="22"/>
          <w:szCs w:val="22"/>
        </w:rPr>
        <w:t>:</w:t>
      </w:r>
      <w:r w:rsidR="00693602" w:rsidRPr="001E22D1">
        <w:rPr>
          <w:rFonts w:ascii="Arial" w:hAnsi="Arial" w:cs="Arial"/>
          <w:sz w:val="22"/>
          <w:szCs w:val="22"/>
        </w:rPr>
        <w:t xml:space="preserve"> </w:t>
      </w:r>
      <w:r w:rsidRPr="001E22D1">
        <w:rPr>
          <w:rFonts w:ascii="Arial" w:hAnsi="Arial" w:cs="Arial"/>
          <w:sz w:val="22"/>
          <w:szCs w:val="22"/>
        </w:rPr>
        <w:t xml:space="preserve"> </w:t>
      </w:r>
      <w:hyperlink r:id="rId12" w:history="1">
        <w:r w:rsidRPr="001E22D1">
          <w:rPr>
            <w:rStyle w:val="Hyperlink"/>
            <w:rFonts w:ascii="Arial" w:hAnsi="Arial" w:cs="Arial"/>
            <w:sz w:val="22"/>
            <w:szCs w:val="22"/>
          </w:rPr>
          <w:t>https://corona-transition.org/erstes-us-labor-untersucht-covid-impfstoffe-und-enthullt-erschreckende-befunde</w:t>
        </w:r>
      </w:hyperlink>
      <w:r w:rsidR="00E97CAD" w:rsidRPr="001E22D1">
        <w:rPr>
          <w:rFonts w:ascii="Arial" w:hAnsi="Arial" w:cs="Arial"/>
          <w:sz w:val="22"/>
          <w:szCs w:val="22"/>
        </w:rPr>
        <w:t xml:space="preserve">  „</w:t>
      </w:r>
      <w:r w:rsidR="00043E71" w:rsidRPr="001E22D1">
        <w:rPr>
          <w:rFonts w:ascii="Arial" w:hAnsi="Arial" w:cs="Arial"/>
          <w:sz w:val="22"/>
          <w:szCs w:val="22"/>
        </w:rPr>
        <w:t xml:space="preserve">Die Internistin Dr. Carrie </w:t>
      </w:r>
      <w:proofErr w:type="spellStart"/>
      <w:r w:rsidR="00043E71" w:rsidRPr="001E22D1">
        <w:rPr>
          <w:rFonts w:ascii="Arial" w:hAnsi="Arial" w:cs="Arial"/>
          <w:sz w:val="22"/>
          <w:szCs w:val="22"/>
        </w:rPr>
        <w:t>Madej</w:t>
      </w:r>
      <w:proofErr w:type="spellEnd"/>
      <w:r w:rsidR="00043E71" w:rsidRPr="001E22D1">
        <w:rPr>
          <w:rFonts w:ascii="Arial" w:hAnsi="Arial" w:cs="Arial"/>
          <w:sz w:val="22"/>
          <w:szCs w:val="22"/>
        </w:rPr>
        <w:t xml:space="preserve"> nennt die „Impfstoffe“ ‚Gen-Präparate‘ und diese seien der Beginn einer transhumanistischen Agenda. Das Serum enthalte auch fetthaltige Substanzen wie </w:t>
      </w:r>
      <w:proofErr w:type="spellStart"/>
      <w:r w:rsidR="00043E71" w:rsidRPr="001E22D1">
        <w:rPr>
          <w:rFonts w:ascii="Arial" w:hAnsi="Arial" w:cs="Arial"/>
          <w:sz w:val="22"/>
          <w:szCs w:val="22"/>
        </w:rPr>
        <w:t>Hydrogel</w:t>
      </w:r>
      <w:proofErr w:type="spellEnd"/>
      <w:r w:rsidR="00043E71" w:rsidRPr="001E22D1">
        <w:rPr>
          <w:rFonts w:ascii="Arial" w:hAnsi="Arial" w:cs="Arial"/>
          <w:sz w:val="22"/>
          <w:szCs w:val="22"/>
        </w:rPr>
        <w:t xml:space="preserve">, welches aus </w:t>
      </w:r>
      <w:proofErr w:type="spellStart"/>
      <w:r w:rsidR="00043E71" w:rsidRPr="001E22D1">
        <w:rPr>
          <w:rFonts w:ascii="Arial" w:hAnsi="Arial" w:cs="Arial"/>
          <w:sz w:val="22"/>
          <w:szCs w:val="22"/>
        </w:rPr>
        <w:t>Graphenoxid</w:t>
      </w:r>
      <w:proofErr w:type="spellEnd"/>
      <w:r w:rsidR="00043E71" w:rsidRPr="001E22D1">
        <w:rPr>
          <w:rFonts w:ascii="Arial" w:hAnsi="Arial" w:cs="Arial"/>
          <w:sz w:val="22"/>
          <w:szCs w:val="22"/>
        </w:rPr>
        <w:t xml:space="preserve"> hergestellt werde.</w:t>
      </w:r>
      <w:r w:rsidR="00E97CAD" w:rsidRPr="001E22D1">
        <w:rPr>
          <w:rFonts w:ascii="Arial" w:hAnsi="Arial" w:cs="Arial"/>
          <w:sz w:val="22"/>
          <w:szCs w:val="22"/>
        </w:rPr>
        <w:t>“</w:t>
      </w:r>
      <w:r w:rsidR="00043E71" w:rsidRPr="001E22D1">
        <w:rPr>
          <w:rFonts w:ascii="Arial" w:hAnsi="Arial" w:cs="Arial"/>
          <w:sz w:val="22"/>
          <w:szCs w:val="22"/>
        </w:rPr>
        <w:t xml:space="preserve"> </w:t>
      </w:r>
    </w:p>
    <w:p w:rsidR="00043E71" w:rsidRPr="001E22D1" w:rsidRDefault="00043E71" w:rsidP="00043E71">
      <w:pPr>
        <w:rPr>
          <w:rFonts w:ascii="Arial" w:hAnsi="Arial" w:cs="Arial"/>
        </w:rPr>
      </w:pPr>
      <w:r w:rsidRPr="001E22D1">
        <w:rPr>
          <w:rFonts w:ascii="Arial" w:hAnsi="Arial" w:cs="Arial"/>
        </w:rPr>
        <w:t xml:space="preserve">Zu </w:t>
      </w:r>
      <w:proofErr w:type="spellStart"/>
      <w:r w:rsidRPr="001E22D1">
        <w:rPr>
          <w:rFonts w:ascii="Arial" w:hAnsi="Arial" w:cs="Arial"/>
        </w:rPr>
        <w:t>Hydrogel</w:t>
      </w:r>
      <w:proofErr w:type="spellEnd"/>
      <w:r w:rsidR="00693602" w:rsidRPr="001E22D1">
        <w:rPr>
          <w:rFonts w:ascii="Arial" w:hAnsi="Arial" w:cs="Arial"/>
        </w:rPr>
        <w:t xml:space="preserve"> zitiere ich</w:t>
      </w:r>
      <w:r w:rsidRPr="001E22D1">
        <w:rPr>
          <w:rFonts w:ascii="Arial" w:hAnsi="Arial" w:cs="Arial"/>
        </w:rPr>
        <w:t xml:space="preserve"> </w:t>
      </w:r>
      <w:proofErr w:type="spellStart"/>
      <w:r w:rsidRPr="001E22D1">
        <w:rPr>
          <w:rFonts w:ascii="Arial" w:hAnsi="Arial" w:cs="Arial"/>
        </w:rPr>
        <w:t>Wikipedia</w:t>
      </w:r>
      <w:proofErr w:type="spellEnd"/>
      <w:r w:rsidRPr="001E22D1">
        <w:rPr>
          <w:rFonts w:ascii="Arial" w:hAnsi="Arial" w:cs="Arial"/>
        </w:rPr>
        <w:t xml:space="preserve">: „In der Technik besitzen sogenannte </w:t>
      </w:r>
      <w:hyperlink r:id="rId13" w:tooltip="Smarte Hydrogele" w:history="1">
        <w:r w:rsidRPr="001E22D1">
          <w:rPr>
            <w:rStyle w:val="Hyperlink"/>
            <w:rFonts w:ascii="Arial" w:hAnsi="Arial" w:cs="Arial"/>
          </w:rPr>
          <w:t>smarte Hydrogele</w:t>
        </w:r>
      </w:hyperlink>
      <w:r w:rsidRPr="001E22D1">
        <w:rPr>
          <w:rFonts w:ascii="Arial" w:hAnsi="Arial" w:cs="Arial"/>
        </w:rPr>
        <w:t xml:space="preserve"> ein enormes Entwicklungspotenzial, da sie über integrierte </w:t>
      </w:r>
      <w:proofErr w:type="spellStart"/>
      <w:r w:rsidRPr="001E22D1">
        <w:rPr>
          <w:rFonts w:ascii="Arial" w:hAnsi="Arial" w:cs="Arial"/>
        </w:rPr>
        <w:t>Aktor</w:t>
      </w:r>
      <w:proofErr w:type="spellEnd"/>
      <w:r w:rsidRPr="001E22D1">
        <w:rPr>
          <w:rFonts w:ascii="Arial" w:hAnsi="Arial" w:cs="Arial"/>
        </w:rPr>
        <w:t>-Sensor-Eigenschaften verfügen.“</w:t>
      </w:r>
      <w:r w:rsidR="00EB7A3F" w:rsidRPr="001E22D1">
        <w:rPr>
          <w:rFonts w:ascii="Arial" w:hAnsi="Arial" w:cs="Arial"/>
        </w:rPr>
        <w:t xml:space="preserve"> </w:t>
      </w:r>
    </w:p>
    <w:p w:rsidR="00EB7A3F" w:rsidRDefault="00EB7A3F" w:rsidP="00043E71">
      <w:pPr>
        <w:rPr>
          <w:rFonts w:ascii="Arial" w:hAnsi="Arial" w:cs="Arial"/>
          <w:i/>
        </w:rPr>
      </w:pPr>
      <w:r w:rsidRPr="001E22D1">
        <w:rPr>
          <w:rFonts w:ascii="Arial" w:hAnsi="Arial" w:cs="Arial"/>
          <w:i/>
        </w:rPr>
        <w:t>Mit anderen Worten: Hydrogele</w:t>
      </w:r>
      <w:r w:rsidR="00D10848" w:rsidRPr="001E22D1">
        <w:rPr>
          <w:rFonts w:ascii="Arial" w:hAnsi="Arial" w:cs="Arial"/>
          <w:i/>
        </w:rPr>
        <w:t xml:space="preserve"> können Signale empfangen und reagieren. Solche </w:t>
      </w:r>
      <w:r w:rsidR="00E47E09">
        <w:rPr>
          <w:rFonts w:ascii="Arial" w:hAnsi="Arial" w:cs="Arial"/>
          <w:i/>
        </w:rPr>
        <w:t xml:space="preserve">Substanzen haben in Impfstoffen </w:t>
      </w:r>
      <w:r w:rsidR="00D10848" w:rsidRPr="001E22D1">
        <w:rPr>
          <w:rFonts w:ascii="Arial" w:hAnsi="Arial" w:cs="Arial"/>
          <w:i/>
        </w:rPr>
        <w:t>nichts zu suchen!</w:t>
      </w:r>
    </w:p>
    <w:p w:rsidR="00AD51C6" w:rsidRPr="007F21F1" w:rsidRDefault="000D7961" w:rsidP="00AD51C6">
      <w:pPr>
        <w:pStyle w:val="StandardWeb"/>
        <w:rPr>
          <w:rFonts w:ascii="Arial" w:hAnsi="Arial" w:cs="Arial"/>
          <w:b/>
          <w:sz w:val="22"/>
          <w:szCs w:val="22"/>
        </w:rPr>
      </w:pPr>
      <w:r w:rsidRPr="001E22D1">
        <w:rPr>
          <w:rFonts w:ascii="Arial" w:hAnsi="Arial" w:cs="Arial"/>
          <w:sz w:val="22"/>
          <w:szCs w:val="22"/>
        </w:rPr>
        <w:t>8.</w:t>
      </w:r>
      <w:r w:rsidRPr="001E22D1">
        <w:rPr>
          <w:rFonts w:ascii="Arial" w:hAnsi="Arial" w:cs="Arial"/>
          <w:b/>
          <w:sz w:val="22"/>
          <w:szCs w:val="22"/>
        </w:rPr>
        <w:t xml:space="preserve"> </w:t>
      </w:r>
      <w:r w:rsidRPr="001E22D1">
        <w:rPr>
          <w:rFonts w:ascii="Arial" w:hAnsi="Arial" w:cs="Arial"/>
          <w:sz w:val="22"/>
          <w:szCs w:val="22"/>
        </w:rPr>
        <w:t xml:space="preserve">Oktober 2021: </w:t>
      </w:r>
      <w:r>
        <w:t xml:space="preserve"> </w:t>
      </w:r>
      <w:hyperlink r:id="rId14" w:history="1">
        <w:r w:rsidR="00AD51C6" w:rsidRPr="007F21F1">
          <w:rPr>
            <w:rStyle w:val="Hyperlink"/>
            <w:rFonts w:ascii="Arial" w:hAnsi="Arial" w:cs="Arial"/>
            <w:sz w:val="22"/>
            <w:szCs w:val="22"/>
          </w:rPr>
          <w:t>https://corona-transition.org/ex-vatikan-banker-covid-19-pandemie-ist-ein-trojanisches-pferd-um-die</w:t>
        </w:r>
      </w:hyperlink>
      <w:r>
        <w:t xml:space="preserve">  </w:t>
      </w:r>
      <w:r w:rsidR="00AD51C6" w:rsidRPr="00AD51C6">
        <w:rPr>
          <w:rFonts w:ascii="Arial" w:hAnsi="Arial" w:cs="Arial"/>
          <w:sz w:val="22"/>
          <w:szCs w:val="22"/>
        </w:rPr>
        <w:sym w:font="Wingdings" w:char="F0E0"/>
      </w:r>
      <w:r w:rsidR="00AD51C6">
        <w:rPr>
          <w:rFonts w:ascii="Arial" w:hAnsi="Arial" w:cs="Arial"/>
          <w:sz w:val="22"/>
          <w:szCs w:val="22"/>
        </w:rPr>
        <w:t xml:space="preserve">In einem weiteren Artikel von ‚Corona-Transition‘ vom </w:t>
      </w:r>
      <w:r w:rsidR="00AD51C6" w:rsidRPr="007F21F1">
        <w:rPr>
          <w:rFonts w:ascii="Arial" w:hAnsi="Arial" w:cs="Arial"/>
          <w:sz w:val="22"/>
          <w:szCs w:val="22"/>
        </w:rPr>
        <w:t xml:space="preserve">8. </w:t>
      </w:r>
      <w:r w:rsidR="00AD51C6">
        <w:rPr>
          <w:rFonts w:ascii="Arial" w:hAnsi="Arial" w:cs="Arial"/>
          <w:sz w:val="22"/>
          <w:szCs w:val="22"/>
        </w:rPr>
        <w:t>Oktober</w:t>
      </w:r>
      <w:r>
        <w:rPr>
          <w:rFonts w:ascii="Arial" w:hAnsi="Arial" w:cs="Arial"/>
          <w:sz w:val="22"/>
          <w:szCs w:val="22"/>
        </w:rPr>
        <w:t xml:space="preserve"> wird der Vatikan-Ex-Banker</w:t>
      </w:r>
      <w:r w:rsidR="00AD51C6" w:rsidRPr="007F21F1">
        <w:rPr>
          <w:rFonts w:ascii="Arial" w:hAnsi="Arial" w:cs="Arial"/>
          <w:sz w:val="22"/>
          <w:szCs w:val="22"/>
        </w:rPr>
        <w:t xml:space="preserve"> </w:t>
      </w:r>
      <w:r>
        <w:rPr>
          <w:rFonts w:ascii="Arial" w:hAnsi="Arial" w:cs="Arial"/>
          <w:sz w:val="22"/>
          <w:szCs w:val="22"/>
        </w:rPr>
        <w:t xml:space="preserve">Ettore </w:t>
      </w:r>
      <w:proofErr w:type="spellStart"/>
      <w:r>
        <w:rPr>
          <w:rFonts w:ascii="Arial" w:hAnsi="Arial" w:cs="Arial"/>
          <w:sz w:val="22"/>
          <w:szCs w:val="22"/>
        </w:rPr>
        <w:t>Gotti</w:t>
      </w:r>
      <w:proofErr w:type="spellEnd"/>
      <w:r>
        <w:rPr>
          <w:rFonts w:ascii="Arial" w:hAnsi="Arial" w:cs="Arial"/>
          <w:sz w:val="22"/>
          <w:szCs w:val="22"/>
        </w:rPr>
        <w:t xml:space="preserve"> </w:t>
      </w:r>
      <w:proofErr w:type="spellStart"/>
      <w:r>
        <w:rPr>
          <w:rFonts w:ascii="Arial" w:hAnsi="Arial" w:cs="Arial"/>
          <w:sz w:val="22"/>
          <w:szCs w:val="22"/>
        </w:rPr>
        <w:t>Tedeschi</w:t>
      </w:r>
      <w:proofErr w:type="spellEnd"/>
      <w:r>
        <w:rPr>
          <w:rFonts w:ascii="Arial" w:hAnsi="Arial" w:cs="Arial"/>
          <w:sz w:val="22"/>
          <w:szCs w:val="22"/>
        </w:rPr>
        <w:t xml:space="preserve"> zitiert, der gesagt hat</w:t>
      </w:r>
      <w:r w:rsidR="00AD51C6" w:rsidRPr="007F21F1">
        <w:rPr>
          <w:rFonts w:ascii="Arial" w:hAnsi="Arial" w:cs="Arial"/>
          <w:sz w:val="22"/>
          <w:szCs w:val="22"/>
        </w:rPr>
        <w:t xml:space="preserve">, dass die Covid-19-«Pandemie» </w:t>
      </w:r>
      <w:r w:rsidR="00AD51C6" w:rsidRPr="000D7961">
        <w:rPr>
          <w:rStyle w:val="Fett"/>
          <w:rFonts w:ascii="Arial" w:hAnsi="Arial" w:cs="Arial"/>
          <w:b w:val="0"/>
          <w:sz w:val="22"/>
          <w:szCs w:val="22"/>
        </w:rPr>
        <w:t>nichts anderes</w:t>
      </w:r>
      <w:r w:rsidRPr="000D7961">
        <w:rPr>
          <w:rStyle w:val="Fett"/>
          <w:rFonts w:ascii="Arial" w:hAnsi="Arial" w:cs="Arial"/>
          <w:b w:val="0"/>
          <w:sz w:val="22"/>
          <w:szCs w:val="22"/>
        </w:rPr>
        <w:t xml:space="preserve"> sei</w:t>
      </w:r>
      <w:r w:rsidR="00AD51C6" w:rsidRPr="000D7961">
        <w:rPr>
          <w:rStyle w:val="Fett"/>
          <w:rFonts w:ascii="Arial" w:hAnsi="Arial" w:cs="Arial"/>
          <w:b w:val="0"/>
          <w:sz w:val="22"/>
          <w:szCs w:val="22"/>
        </w:rPr>
        <w:t xml:space="preserve"> als ein Trojanisches Pferd</w:t>
      </w:r>
      <w:r w:rsidRPr="000D7961">
        <w:rPr>
          <w:rStyle w:val="Fett"/>
          <w:rFonts w:ascii="Arial" w:hAnsi="Arial" w:cs="Arial"/>
          <w:b w:val="0"/>
          <w:sz w:val="22"/>
          <w:szCs w:val="22"/>
        </w:rPr>
        <w:t>, mit dessen Hilfe</w:t>
      </w:r>
      <w:r w:rsidR="00AD51C6" w:rsidRPr="007F21F1">
        <w:rPr>
          <w:rFonts w:ascii="Arial" w:hAnsi="Arial" w:cs="Arial"/>
          <w:sz w:val="22"/>
          <w:szCs w:val="22"/>
        </w:rPr>
        <w:t xml:space="preserve"> ein Plan zur Reduzierung des Bevölkerungswachstums, zur Demontage des bisherigen Wirtschaftssystems und zur Beseitigung aller Grenzen umgesetzt</w:t>
      </w:r>
      <w:r>
        <w:rPr>
          <w:rFonts w:ascii="Arial" w:hAnsi="Arial" w:cs="Arial"/>
          <w:sz w:val="22"/>
          <w:szCs w:val="22"/>
        </w:rPr>
        <w:t xml:space="preserve"> werde</w:t>
      </w:r>
      <w:r w:rsidR="00AD51C6" w:rsidRPr="007F21F1">
        <w:rPr>
          <w:rFonts w:ascii="Arial" w:hAnsi="Arial" w:cs="Arial"/>
          <w:sz w:val="22"/>
          <w:szCs w:val="22"/>
        </w:rPr>
        <w:t xml:space="preserve">. </w:t>
      </w:r>
    </w:p>
    <w:p w:rsidR="00D87777" w:rsidRPr="00D87777" w:rsidRDefault="00D87777" w:rsidP="00B81CAB">
      <w:pPr>
        <w:pStyle w:val="StandardWeb"/>
        <w:rPr>
          <w:rFonts w:ascii="Arial" w:hAnsi="Arial" w:cs="Arial"/>
          <w:i/>
          <w:sz w:val="22"/>
          <w:szCs w:val="22"/>
        </w:rPr>
      </w:pPr>
      <w:r>
        <w:rPr>
          <w:rFonts w:ascii="Arial" w:hAnsi="Arial" w:cs="Arial"/>
          <w:i/>
          <w:sz w:val="22"/>
          <w:szCs w:val="22"/>
        </w:rPr>
        <w:t xml:space="preserve">Alles </w:t>
      </w:r>
      <w:proofErr w:type="spellStart"/>
      <w:r>
        <w:rPr>
          <w:rFonts w:ascii="Arial" w:hAnsi="Arial" w:cs="Arial"/>
          <w:i/>
          <w:sz w:val="22"/>
          <w:szCs w:val="22"/>
        </w:rPr>
        <w:t>Verschwörungsgeschwurbel</w:t>
      </w:r>
      <w:proofErr w:type="spellEnd"/>
      <w:r>
        <w:rPr>
          <w:rFonts w:ascii="Arial" w:hAnsi="Arial" w:cs="Arial"/>
          <w:i/>
          <w:sz w:val="22"/>
          <w:szCs w:val="22"/>
        </w:rPr>
        <w:t>???</w:t>
      </w:r>
    </w:p>
    <w:p w:rsidR="00322472" w:rsidRPr="001E22D1" w:rsidRDefault="00693602" w:rsidP="00B81CAB">
      <w:pPr>
        <w:pStyle w:val="StandardWeb"/>
        <w:rPr>
          <w:rFonts w:ascii="Arial" w:hAnsi="Arial" w:cs="Arial"/>
          <w:sz w:val="22"/>
          <w:szCs w:val="22"/>
        </w:rPr>
      </w:pPr>
      <w:r w:rsidRPr="001E22D1">
        <w:rPr>
          <w:rFonts w:ascii="Arial" w:hAnsi="Arial" w:cs="Arial"/>
          <w:sz w:val="22"/>
          <w:szCs w:val="22"/>
        </w:rPr>
        <w:t xml:space="preserve">Am </w:t>
      </w:r>
      <w:r w:rsidR="00B22B58" w:rsidRPr="001E22D1">
        <w:rPr>
          <w:rFonts w:ascii="Arial" w:hAnsi="Arial" w:cs="Arial"/>
          <w:sz w:val="22"/>
          <w:szCs w:val="22"/>
        </w:rPr>
        <w:t>18. Oktober 2021</w:t>
      </w:r>
      <w:r w:rsidRPr="001E22D1">
        <w:rPr>
          <w:rFonts w:ascii="Arial" w:hAnsi="Arial" w:cs="Arial"/>
          <w:sz w:val="22"/>
          <w:szCs w:val="22"/>
        </w:rPr>
        <w:t xml:space="preserve"> berichtet ‚Corona-Transition‘ aus einer Veröffentlichung der US-amerikanischen Organisation</w:t>
      </w:r>
      <w:r w:rsidR="00533C6B" w:rsidRPr="001E22D1">
        <w:rPr>
          <w:rFonts w:ascii="Arial" w:hAnsi="Arial" w:cs="Arial"/>
          <w:sz w:val="22"/>
          <w:szCs w:val="22"/>
        </w:rPr>
        <w:t xml:space="preserve"> </w:t>
      </w:r>
      <w:proofErr w:type="spellStart"/>
      <w:r w:rsidR="00533C6B" w:rsidRPr="001E22D1">
        <w:rPr>
          <w:rFonts w:ascii="Arial" w:hAnsi="Arial" w:cs="Arial"/>
          <w:sz w:val="22"/>
          <w:szCs w:val="22"/>
        </w:rPr>
        <w:t>Children’s</w:t>
      </w:r>
      <w:proofErr w:type="spellEnd"/>
      <w:r w:rsidR="00533C6B" w:rsidRPr="001E22D1">
        <w:rPr>
          <w:rFonts w:ascii="Arial" w:hAnsi="Arial" w:cs="Arial"/>
          <w:sz w:val="22"/>
          <w:szCs w:val="22"/>
        </w:rPr>
        <w:t xml:space="preserve"> </w:t>
      </w:r>
      <w:proofErr w:type="spellStart"/>
      <w:r w:rsidR="00533C6B" w:rsidRPr="001E22D1">
        <w:rPr>
          <w:rFonts w:ascii="Arial" w:hAnsi="Arial" w:cs="Arial"/>
          <w:sz w:val="22"/>
          <w:szCs w:val="22"/>
        </w:rPr>
        <w:t>Health</w:t>
      </w:r>
      <w:proofErr w:type="spellEnd"/>
      <w:r w:rsidR="00533C6B" w:rsidRPr="001E22D1">
        <w:rPr>
          <w:rFonts w:ascii="Arial" w:hAnsi="Arial" w:cs="Arial"/>
          <w:sz w:val="22"/>
          <w:szCs w:val="22"/>
        </w:rPr>
        <w:t xml:space="preserve"> </w:t>
      </w:r>
      <w:proofErr w:type="spellStart"/>
      <w:r w:rsidR="00533C6B" w:rsidRPr="001E22D1">
        <w:rPr>
          <w:rFonts w:ascii="Arial" w:hAnsi="Arial" w:cs="Arial"/>
          <w:sz w:val="22"/>
          <w:szCs w:val="22"/>
        </w:rPr>
        <w:t>Defence</w:t>
      </w:r>
      <w:proofErr w:type="spellEnd"/>
      <w:r w:rsidR="00B22B58" w:rsidRPr="001E22D1">
        <w:rPr>
          <w:rFonts w:ascii="Arial" w:hAnsi="Arial" w:cs="Arial"/>
          <w:sz w:val="22"/>
          <w:szCs w:val="22"/>
        </w:rPr>
        <w:t>:</w:t>
      </w:r>
      <w:r w:rsidR="00533C6B" w:rsidRPr="001E22D1">
        <w:rPr>
          <w:rFonts w:ascii="Arial" w:hAnsi="Arial" w:cs="Arial"/>
          <w:sz w:val="22"/>
          <w:szCs w:val="22"/>
        </w:rPr>
        <w:t xml:space="preserve"> (</w:t>
      </w:r>
      <w:r w:rsidR="00B22B58" w:rsidRPr="001E22D1">
        <w:rPr>
          <w:rFonts w:ascii="Arial" w:hAnsi="Arial" w:cs="Arial"/>
          <w:sz w:val="22"/>
          <w:szCs w:val="22"/>
        </w:rPr>
        <w:t xml:space="preserve"> </w:t>
      </w:r>
      <w:hyperlink r:id="rId15" w:history="1">
        <w:r w:rsidR="00B22B58" w:rsidRPr="001E22D1">
          <w:rPr>
            <w:rStyle w:val="Hyperlink"/>
            <w:rFonts w:ascii="Arial" w:hAnsi="Arial" w:cs="Arial"/>
            <w:sz w:val="22"/>
            <w:szCs w:val="22"/>
          </w:rPr>
          <w:t>https://childrenshealthdefense.org/defender/nebraska-ag-doug-peterson-legal-opinion-ivermectin-hcq-covid/</w:t>
        </w:r>
      </w:hyperlink>
      <w:r w:rsidR="00B22B58" w:rsidRPr="001E22D1">
        <w:rPr>
          <w:rFonts w:ascii="Arial" w:hAnsi="Arial" w:cs="Arial"/>
          <w:sz w:val="22"/>
          <w:szCs w:val="22"/>
        </w:rPr>
        <w:t xml:space="preserve"> </w:t>
      </w:r>
      <w:r w:rsidR="00533C6B" w:rsidRPr="001E22D1">
        <w:rPr>
          <w:rFonts w:ascii="Arial" w:hAnsi="Arial" w:cs="Arial"/>
          <w:sz w:val="22"/>
          <w:szCs w:val="22"/>
        </w:rPr>
        <w:t>)</w:t>
      </w:r>
      <w:r w:rsidR="00B22B58" w:rsidRPr="001E22D1">
        <w:rPr>
          <w:rFonts w:ascii="Arial" w:hAnsi="Arial" w:cs="Arial"/>
          <w:sz w:val="22"/>
          <w:szCs w:val="22"/>
        </w:rPr>
        <w:t xml:space="preserve"> „</w:t>
      </w:r>
      <w:r w:rsidR="00B22B58" w:rsidRPr="001E22D1">
        <w:rPr>
          <w:rStyle w:val="Fett"/>
          <w:rFonts w:ascii="Arial" w:hAnsi="Arial" w:cs="Arial"/>
          <w:b w:val="0"/>
          <w:sz w:val="22"/>
          <w:szCs w:val="22"/>
        </w:rPr>
        <w:t>Nun hat der Generalstaatsanwalt von Nebraska, Doug Peterson,</w:t>
      </w:r>
      <w:r w:rsidR="00B22B58" w:rsidRPr="001E22D1">
        <w:rPr>
          <w:rStyle w:val="Fett"/>
          <w:rFonts w:ascii="Arial" w:hAnsi="Arial" w:cs="Arial"/>
          <w:sz w:val="22"/>
          <w:szCs w:val="22"/>
        </w:rPr>
        <w:t xml:space="preserve"> </w:t>
      </w:r>
      <w:r w:rsidR="00B22B58" w:rsidRPr="001E22D1">
        <w:rPr>
          <w:rFonts w:ascii="Arial" w:hAnsi="Arial" w:cs="Arial"/>
          <w:sz w:val="22"/>
          <w:szCs w:val="22"/>
        </w:rPr>
        <w:t xml:space="preserve">eine «bahnbrechende Entscheidung» getroffen und erklärt, dass Ärzte </w:t>
      </w:r>
      <w:proofErr w:type="spellStart"/>
      <w:r w:rsidR="00B22B58" w:rsidRPr="001E22D1">
        <w:rPr>
          <w:rFonts w:ascii="Arial" w:hAnsi="Arial" w:cs="Arial"/>
          <w:sz w:val="22"/>
          <w:szCs w:val="22"/>
        </w:rPr>
        <w:t>Ivermectin</w:t>
      </w:r>
      <w:proofErr w:type="spellEnd"/>
      <w:r w:rsidR="00B22B58" w:rsidRPr="001E22D1">
        <w:rPr>
          <w:rFonts w:ascii="Arial" w:hAnsi="Arial" w:cs="Arial"/>
          <w:sz w:val="22"/>
          <w:szCs w:val="22"/>
        </w:rPr>
        <w:t xml:space="preserve"> und </w:t>
      </w:r>
      <w:proofErr w:type="spellStart"/>
      <w:r w:rsidR="00B22B58" w:rsidRPr="001E22D1">
        <w:rPr>
          <w:rFonts w:ascii="Arial" w:hAnsi="Arial" w:cs="Arial"/>
          <w:sz w:val="22"/>
          <w:szCs w:val="22"/>
        </w:rPr>
        <w:t>Hydroxychloroquin</w:t>
      </w:r>
      <w:proofErr w:type="spellEnd"/>
      <w:r w:rsidR="00B22B58" w:rsidRPr="001E22D1">
        <w:rPr>
          <w:rFonts w:ascii="Arial" w:hAnsi="Arial" w:cs="Arial"/>
          <w:sz w:val="22"/>
          <w:szCs w:val="22"/>
        </w:rPr>
        <w:t xml:space="preserve"> für </w:t>
      </w:r>
      <w:proofErr w:type="spellStart"/>
      <w:r w:rsidR="00B22B58" w:rsidRPr="001E22D1">
        <w:rPr>
          <w:rFonts w:ascii="Arial" w:hAnsi="Arial" w:cs="Arial"/>
          <w:sz w:val="22"/>
          <w:szCs w:val="22"/>
        </w:rPr>
        <w:t>Covid</w:t>
      </w:r>
      <w:proofErr w:type="spellEnd"/>
      <w:r w:rsidR="00B22B58" w:rsidRPr="001E22D1">
        <w:rPr>
          <w:rFonts w:ascii="Arial" w:hAnsi="Arial" w:cs="Arial"/>
          <w:sz w:val="22"/>
          <w:szCs w:val="22"/>
        </w:rPr>
        <w:t xml:space="preserve"> legal verschreiben können“                      </w:t>
      </w:r>
    </w:p>
    <w:p w:rsidR="00B22B58" w:rsidRPr="001E22D1" w:rsidRDefault="00B22B58" w:rsidP="00B81CAB">
      <w:pPr>
        <w:pStyle w:val="StandardWeb"/>
        <w:rPr>
          <w:rFonts w:ascii="Arial" w:hAnsi="Arial" w:cs="Arial"/>
          <w:sz w:val="22"/>
          <w:szCs w:val="22"/>
        </w:rPr>
      </w:pPr>
      <w:r w:rsidRPr="001E22D1">
        <w:rPr>
          <w:rFonts w:ascii="Arial" w:hAnsi="Arial" w:cs="Arial"/>
          <w:sz w:val="22"/>
          <w:szCs w:val="22"/>
        </w:rPr>
        <w:t xml:space="preserve"> </w:t>
      </w:r>
      <w:r w:rsidRPr="001E22D1">
        <w:rPr>
          <w:rFonts w:ascii="Arial" w:hAnsi="Arial" w:cs="Arial"/>
          <w:i/>
          <w:sz w:val="22"/>
          <w:szCs w:val="22"/>
        </w:rPr>
        <w:t>Die WHO hatte verboten, diese Medikamente anzuwenden</w:t>
      </w:r>
      <w:r w:rsidR="003E3FB2" w:rsidRPr="001E22D1">
        <w:rPr>
          <w:rFonts w:ascii="Arial" w:hAnsi="Arial" w:cs="Arial"/>
          <w:i/>
          <w:sz w:val="22"/>
          <w:szCs w:val="22"/>
        </w:rPr>
        <w:t>, wohl weil die zu billig sind und</w:t>
      </w:r>
      <w:r w:rsidR="00693602" w:rsidRPr="001E22D1">
        <w:rPr>
          <w:rFonts w:ascii="Arial" w:hAnsi="Arial" w:cs="Arial"/>
          <w:i/>
          <w:sz w:val="22"/>
          <w:szCs w:val="22"/>
        </w:rPr>
        <w:t xml:space="preserve"> ich füge etwas sarkastisch hinzu: und</w:t>
      </w:r>
      <w:r w:rsidR="003E3FB2" w:rsidRPr="001E22D1">
        <w:rPr>
          <w:rFonts w:ascii="Arial" w:hAnsi="Arial" w:cs="Arial"/>
          <w:i/>
          <w:sz w:val="22"/>
          <w:szCs w:val="22"/>
        </w:rPr>
        <w:t xml:space="preserve"> keine tödlichen Nebenwirkungen haben</w:t>
      </w:r>
      <w:r w:rsidRPr="001E22D1">
        <w:rPr>
          <w:rFonts w:ascii="Arial" w:hAnsi="Arial" w:cs="Arial"/>
          <w:i/>
          <w:sz w:val="22"/>
          <w:szCs w:val="22"/>
        </w:rPr>
        <w:t>!</w:t>
      </w:r>
      <w:r w:rsidRPr="001E22D1">
        <w:rPr>
          <w:rFonts w:ascii="Arial" w:hAnsi="Arial" w:cs="Arial"/>
          <w:sz w:val="22"/>
          <w:szCs w:val="22"/>
        </w:rPr>
        <w:t xml:space="preserve"> </w:t>
      </w:r>
    </w:p>
    <w:p w:rsidR="00B81CAB" w:rsidRPr="001E22D1" w:rsidRDefault="00B81CAB" w:rsidP="00B81CAB">
      <w:pPr>
        <w:pStyle w:val="StandardWeb"/>
        <w:rPr>
          <w:rFonts w:ascii="Arial" w:hAnsi="Arial" w:cs="Arial"/>
          <w:b/>
          <w:i/>
          <w:sz w:val="22"/>
          <w:szCs w:val="22"/>
        </w:rPr>
      </w:pPr>
      <w:r w:rsidRPr="001E22D1">
        <w:rPr>
          <w:rFonts w:ascii="Arial" w:hAnsi="Arial" w:cs="Arial"/>
          <w:sz w:val="22"/>
          <w:szCs w:val="22"/>
        </w:rPr>
        <w:t>19.</w:t>
      </w:r>
      <w:r w:rsidR="006F307A" w:rsidRPr="001E22D1">
        <w:rPr>
          <w:rFonts w:ascii="Arial" w:hAnsi="Arial" w:cs="Arial"/>
          <w:sz w:val="22"/>
          <w:szCs w:val="22"/>
        </w:rPr>
        <w:t xml:space="preserve"> </w:t>
      </w:r>
      <w:r w:rsidRPr="001E22D1">
        <w:rPr>
          <w:rFonts w:ascii="Arial" w:hAnsi="Arial" w:cs="Arial"/>
          <w:sz w:val="22"/>
          <w:szCs w:val="22"/>
        </w:rPr>
        <w:t>Oktober 2021:</w:t>
      </w:r>
      <w:r w:rsidR="003A419E" w:rsidRPr="001E22D1">
        <w:rPr>
          <w:rFonts w:ascii="Arial" w:hAnsi="Arial" w:cs="Arial"/>
          <w:sz w:val="22"/>
          <w:szCs w:val="22"/>
        </w:rPr>
        <w:t xml:space="preserve"> Der österreichischen Blog ‚Wochenblick‘ schreibt unter Überschrift:</w:t>
      </w:r>
      <w:r w:rsidRPr="001E22D1">
        <w:rPr>
          <w:rFonts w:ascii="Arial" w:hAnsi="Arial" w:cs="Arial"/>
          <w:sz w:val="22"/>
          <w:szCs w:val="22"/>
        </w:rPr>
        <w:t xml:space="preserve"> </w:t>
      </w:r>
      <w:hyperlink r:id="rId16" w:history="1">
        <w:r w:rsidRPr="001E22D1">
          <w:rPr>
            <w:rStyle w:val="Hyperlink"/>
            <w:rFonts w:ascii="Arial" w:hAnsi="Arial" w:cs="Arial"/>
            <w:sz w:val="22"/>
            <w:szCs w:val="22"/>
          </w:rPr>
          <w:t>https://www.wochenblick.at/das-sind-die-patentierten-plaene-zur-chip-ueberwachung-der-gen-gespritzten/</w:t>
        </w:r>
      </w:hyperlink>
      <w:r w:rsidRPr="001E22D1">
        <w:rPr>
          <w:rFonts w:ascii="Arial" w:hAnsi="Arial" w:cs="Arial"/>
          <w:sz w:val="22"/>
          <w:szCs w:val="22"/>
        </w:rPr>
        <w:t xml:space="preserve">  „</w:t>
      </w:r>
      <w:r w:rsidRPr="001E22D1">
        <w:rPr>
          <w:rStyle w:val="Fett"/>
          <w:rFonts w:ascii="Arial" w:hAnsi="Arial" w:cs="Arial"/>
          <w:b w:val="0"/>
          <w:sz w:val="22"/>
          <w:szCs w:val="22"/>
        </w:rPr>
        <w:t xml:space="preserve">Eine Ex-Mitarbeiterin des Pharmariesen </w:t>
      </w:r>
      <w:proofErr w:type="spellStart"/>
      <w:r w:rsidRPr="001E22D1">
        <w:rPr>
          <w:rStyle w:val="Fett"/>
          <w:rFonts w:ascii="Arial" w:hAnsi="Arial" w:cs="Arial"/>
          <w:b w:val="0"/>
          <w:sz w:val="22"/>
          <w:szCs w:val="22"/>
        </w:rPr>
        <w:t>Pfizer</w:t>
      </w:r>
      <w:proofErr w:type="spellEnd"/>
      <w:r w:rsidRPr="001E22D1">
        <w:rPr>
          <w:rStyle w:val="Fett"/>
          <w:rFonts w:ascii="Arial" w:hAnsi="Arial" w:cs="Arial"/>
          <w:b w:val="0"/>
          <w:sz w:val="22"/>
          <w:szCs w:val="22"/>
        </w:rPr>
        <w:t xml:space="preserve"> ließ nun eine Bombe platzen: Sie wies auf ein in diesem Jahr genehmigtes Patent hin, das die Möglichkeit anbietet, geimpfte Menschen mit Künstlicher Intelligenz (KI) zu verbinden und </w:t>
      </w:r>
      <w:proofErr w:type="spellStart"/>
      <w:r w:rsidRPr="001E22D1">
        <w:rPr>
          <w:rStyle w:val="Fett"/>
          <w:rFonts w:ascii="Arial" w:hAnsi="Arial" w:cs="Arial"/>
          <w:b w:val="0"/>
          <w:sz w:val="22"/>
          <w:szCs w:val="22"/>
        </w:rPr>
        <w:t>nachzuverfolgen</w:t>
      </w:r>
      <w:proofErr w:type="spellEnd"/>
      <w:r w:rsidRPr="001E22D1">
        <w:rPr>
          <w:rStyle w:val="Fett"/>
          <w:rFonts w:ascii="Arial" w:hAnsi="Arial" w:cs="Arial"/>
          <w:b w:val="0"/>
          <w:sz w:val="22"/>
          <w:szCs w:val="22"/>
        </w:rPr>
        <w:t>, wo diese hingehen und mit wem sie sich treffen. Passend dazu liefert ein Algorithmus ein Punktesystem zur Risiko-Einstufung der Verfolgten und eine automatisierte Impf- bzw. Behandlungsanweisung für die Betroffenen auf eine Handy-</w:t>
      </w:r>
      <w:proofErr w:type="spellStart"/>
      <w:r w:rsidRPr="001E22D1">
        <w:rPr>
          <w:rStyle w:val="Fett"/>
          <w:rFonts w:ascii="Arial" w:hAnsi="Arial" w:cs="Arial"/>
          <w:b w:val="0"/>
          <w:sz w:val="22"/>
          <w:szCs w:val="22"/>
        </w:rPr>
        <w:t>App</w:t>
      </w:r>
      <w:proofErr w:type="spellEnd"/>
      <w:r w:rsidRPr="001E22D1">
        <w:rPr>
          <w:rStyle w:val="Fett"/>
          <w:rFonts w:ascii="Arial" w:hAnsi="Arial" w:cs="Arial"/>
          <w:b w:val="0"/>
          <w:sz w:val="22"/>
          <w:szCs w:val="22"/>
        </w:rPr>
        <w:t>.</w:t>
      </w:r>
      <w:r w:rsidR="003E3FB2" w:rsidRPr="001E22D1">
        <w:rPr>
          <w:rStyle w:val="Fett"/>
          <w:rFonts w:ascii="Arial" w:hAnsi="Arial" w:cs="Arial"/>
          <w:b w:val="0"/>
          <w:sz w:val="22"/>
          <w:szCs w:val="22"/>
        </w:rPr>
        <w:t>“</w:t>
      </w:r>
      <w:r w:rsidRPr="001E22D1">
        <w:rPr>
          <w:rStyle w:val="Fett"/>
          <w:rFonts w:ascii="Arial" w:hAnsi="Arial" w:cs="Arial"/>
          <w:b w:val="0"/>
          <w:sz w:val="22"/>
          <w:szCs w:val="22"/>
        </w:rPr>
        <w:t> </w:t>
      </w:r>
      <w:r w:rsidR="00D87777">
        <w:rPr>
          <w:rStyle w:val="Fett"/>
          <w:rFonts w:ascii="Arial" w:hAnsi="Arial" w:cs="Arial"/>
          <w:b w:val="0"/>
          <w:sz w:val="22"/>
          <w:szCs w:val="22"/>
        </w:rPr>
        <w:t xml:space="preserve">  </w:t>
      </w:r>
      <w:r w:rsidRPr="001E22D1">
        <w:rPr>
          <w:rStyle w:val="Fett"/>
          <w:rFonts w:ascii="Arial" w:hAnsi="Arial" w:cs="Arial"/>
          <w:b w:val="0"/>
          <w:i/>
          <w:sz w:val="22"/>
          <w:szCs w:val="22"/>
        </w:rPr>
        <w:t>Ein Schelm, wer Böses dabei denkt!</w:t>
      </w:r>
    </w:p>
    <w:p w:rsidR="00E11370" w:rsidRPr="001E22D1" w:rsidRDefault="00292D28" w:rsidP="00007206">
      <w:pPr>
        <w:pStyle w:val="berschrift1"/>
        <w:rPr>
          <w:rFonts w:ascii="Arial" w:hAnsi="Arial" w:cs="Arial"/>
          <w:b w:val="0"/>
          <w:sz w:val="22"/>
          <w:szCs w:val="22"/>
        </w:rPr>
      </w:pPr>
      <w:r w:rsidRPr="001E22D1">
        <w:rPr>
          <w:rFonts w:ascii="Arial" w:hAnsi="Arial" w:cs="Arial"/>
          <w:b w:val="0"/>
          <w:sz w:val="22"/>
          <w:szCs w:val="22"/>
        </w:rPr>
        <w:t>21. Oktober 2021:</w:t>
      </w:r>
      <w:r w:rsidR="003A419E" w:rsidRPr="001E22D1">
        <w:rPr>
          <w:rFonts w:ascii="Arial" w:hAnsi="Arial" w:cs="Arial"/>
          <w:b w:val="0"/>
          <w:sz w:val="22"/>
          <w:szCs w:val="22"/>
        </w:rPr>
        <w:t xml:space="preserve"> ( </w:t>
      </w:r>
      <w:hyperlink r:id="rId17" w:history="1">
        <w:r w:rsidRPr="001E22D1">
          <w:rPr>
            <w:rStyle w:val="Hyperlink"/>
            <w:rFonts w:ascii="Arial" w:hAnsi="Arial" w:cs="Arial"/>
            <w:b w:val="0"/>
            <w:sz w:val="22"/>
            <w:szCs w:val="22"/>
          </w:rPr>
          <w:t>https://corona-transition.org/breaking-die-trusted-news-initiative</w:t>
        </w:r>
      </w:hyperlink>
      <w:r w:rsidR="003A419E" w:rsidRPr="001E22D1">
        <w:rPr>
          <w:rFonts w:ascii="Arial" w:hAnsi="Arial" w:cs="Arial"/>
          <w:sz w:val="22"/>
          <w:szCs w:val="22"/>
        </w:rPr>
        <w:t xml:space="preserve"> </w:t>
      </w:r>
      <w:r w:rsidR="003A419E" w:rsidRPr="001E22D1">
        <w:rPr>
          <w:rFonts w:ascii="Arial" w:hAnsi="Arial" w:cs="Arial"/>
          <w:b w:val="0"/>
          <w:sz w:val="22"/>
          <w:szCs w:val="22"/>
        </w:rPr>
        <w:t>)</w:t>
      </w:r>
      <w:r w:rsidR="008B6FCE" w:rsidRPr="001E22D1">
        <w:rPr>
          <w:rFonts w:ascii="Arial" w:hAnsi="Arial" w:cs="Arial"/>
          <w:sz w:val="22"/>
          <w:szCs w:val="22"/>
        </w:rPr>
        <w:t xml:space="preserve"> </w:t>
      </w:r>
      <w:r w:rsidR="00E47E09">
        <w:rPr>
          <w:rFonts w:ascii="Arial" w:hAnsi="Arial" w:cs="Arial"/>
          <w:sz w:val="22"/>
          <w:szCs w:val="22"/>
        </w:rPr>
        <w:t xml:space="preserve"> </w:t>
      </w:r>
      <w:r w:rsidR="003A419E" w:rsidRPr="001E22D1">
        <w:rPr>
          <w:rFonts w:ascii="Arial" w:hAnsi="Arial" w:cs="Arial"/>
          <w:sz w:val="22"/>
          <w:szCs w:val="22"/>
        </w:rPr>
        <w:t>--&gt;</w:t>
      </w:r>
      <w:r w:rsidR="008B6FCE" w:rsidRPr="001E22D1">
        <w:rPr>
          <w:rFonts w:ascii="Arial" w:hAnsi="Arial" w:cs="Arial"/>
          <w:b w:val="0"/>
          <w:sz w:val="22"/>
          <w:szCs w:val="22"/>
        </w:rPr>
        <w:t>Der Blog ‚Corona-Transition‘ veröffentlicht einen Artikel mit der Überschrift:</w:t>
      </w:r>
      <w:r w:rsidR="000345D2" w:rsidRPr="001E22D1">
        <w:rPr>
          <w:rFonts w:ascii="Arial" w:hAnsi="Arial" w:cs="Arial"/>
          <w:sz w:val="22"/>
          <w:szCs w:val="22"/>
        </w:rPr>
        <w:t xml:space="preserve"> „Die «</w:t>
      </w:r>
      <w:proofErr w:type="spellStart"/>
      <w:r w:rsidR="000345D2" w:rsidRPr="001E22D1">
        <w:rPr>
          <w:rFonts w:ascii="Arial" w:hAnsi="Arial" w:cs="Arial"/>
          <w:sz w:val="22"/>
          <w:szCs w:val="22"/>
        </w:rPr>
        <w:t>Trusted</w:t>
      </w:r>
      <w:proofErr w:type="spellEnd"/>
      <w:r w:rsidR="000345D2" w:rsidRPr="001E22D1">
        <w:rPr>
          <w:rFonts w:ascii="Arial" w:hAnsi="Arial" w:cs="Arial"/>
          <w:sz w:val="22"/>
          <w:szCs w:val="22"/>
        </w:rPr>
        <w:t xml:space="preserve"> News Initiative (TNI)»</w:t>
      </w:r>
      <w:r w:rsidR="000F56E2" w:rsidRPr="001E22D1">
        <w:rPr>
          <w:rFonts w:ascii="Arial" w:hAnsi="Arial" w:cs="Arial"/>
          <w:sz w:val="22"/>
          <w:szCs w:val="22"/>
        </w:rPr>
        <w:t xml:space="preserve"> (</w:t>
      </w:r>
      <w:r w:rsidR="000F56E2" w:rsidRPr="001E22D1">
        <w:rPr>
          <w:rFonts w:ascii="Arial" w:hAnsi="Arial" w:cs="Arial"/>
          <w:b w:val="0"/>
          <w:sz w:val="22"/>
          <w:szCs w:val="22"/>
        </w:rPr>
        <w:t>Initiative für vertrauenswürdige Nachrichten)</w:t>
      </w:r>
      <w:r w:rsidR="000345D2" w:rsidRPr="001E22D1">
        <w:rPr>
          <w:rFonts w:ascii="Arial" w:hAnsi="Arial" w:cs="Arial"/>
          <w:sz w:val="22"/>
          <w:szCs w:val="22"/>
        </w:rPr>
        <w:t xml:space="preserve"> koordinierte die Gleichschaltung der Medien“</w:t>
      </w:r>
      <w:r w:rsidR="008B6FCE" w:rsidRPr="001E22D1">
        <w:rPr>
          <w:rFonts w:ascii="Arial" w:hAnsi="Arial" w:cs="Arial"/>
          <w:sz w:val="22"/>
          <w:szCs w:val="22"/>
        </w:rPr>
        <w:t xml:space="preserve">. </w:t>
      </w:r>
      <w:r w:rsidR="008B6FCE" w:rsidRPr="001E22D1">
        <w:rPr>
          <w:rFonts w:ascii="Arial" w:hAnsi="Arial" w:cs="Arial"/>
          <w:b w:val="0"/>
          <w:sz w:val="22"/>
          <w:szCs w:val="22"/>
        </w:rPr>
        <w:t>Darin heißt es u.a.:</w:t>
      </w:r>
      <w:r w:rsidR="000345D2" w:rsidRPr="001E22D1">
        <w:rPr>
          <w:rFonts w:ascii="Arial" w:hAnsi="Arial" w:cs="Arial"/>
          <w:sz w:val="22"/>
          <w:szCs w:val="22"/>
        </w:rPr>
        <w:t xml:space="preserve"> „</w:t>
      </w:r>
      <w:r w:rsidR="000345D2" w:rsidRPr="001E22D1">
        <w:rPr>
          <w:rFonts w:ascii="Arial" w:hAnsi="Arial" w:cs="Arial"/>
          <w:b w:val="0"/>
          <w:sz w:val="22"/>
          <w:szCs w:val="22"/>
        </w:rPr>
        <w:t>Der Zusammenschluss von 15 IT- und Medienkonzernen sorgt dafür, dass nur das offizielle Corona-Narrativ verbreitet wird.</w:t>
      </w:r>
      <w:r w:rsidR="008B6FCE" w:rsidRPr="001E22D1">
        <w:rPr>
          <w:rFonts w:ascii="Arial" w:hAnsi="Arial" w:cs="Arial"/>
          <w:b w:val="0"/>
          <w:sz w:val="22"/>
          <w:szCs w:val="22"/>
        </w:rPr>
        <w:t xml:space="preserve"> …</w:t>
      </w:r>
      <w:r w:rsidR="000F56E2" w:rsidRPr="001E22D1">
        <w:rPr>
          <w:rFonts w:ascii="Arial" w:hAnsi="Arial" w:cs="Arial"/>
          <w:b w:val="0"/>
          <w:sz w:val="22"/>
          <w:szCs w:val="22"/>
        </w:rPr>
        <w:t xml:space="preserve">  </w:t>
      </w:r>
      <w:r w:rsidR="00657CAA" w:rsidRPr="001E22D1">
        <w:rPr>
          <w:rFonts w:ascii="Arial" w:hAnsi="Arial" w:cs="Arial"/>
          <w:b w:val="0"/>
          <w:sz w:val="22"/>
          <w:szCs w:val="22"/>
        </w:rPr>
        <w:t>Schon am</w:t>
      </w:r>
      <w:r w:rsidR="000F56E2" w:rsidRPr="001E22D1">
        <w:rPr>
          <w:rFonts w:ascii="Arial" w:hAnsi="Arial" w:cs="Arial"/>
          <w:b w:val="0"/>
          <w:sz w:val="22"/>
          <w:szCs w:val="22"/>
        </w:rPr>
        <w:t xml:space="preserve"> </w:t>
      </w:r>
      <w:r w:rsidR="00657CAA" w:rsidRPr="001E22D1">
        <w:rPr>
          <w:rFonts w:ascii="Arial" w:hAnsi="Arial" w:cs="Arial"/>
          <w:b w:val="0"/>
          <w:sz w:val="22"/>
          <w:szCs w:val="22"/>
        </w:rPr>
        <w:t xml:space="preserve">10. August 2020 meldet der </w:t>
      </w:r>
      <w:r w:rsidR="003E3FB2" w:rsidRPr="001E22D1">
        <w:rPr>
          <w:rFonts w:ascii="Arial" w:hAnsi="Arial" w:cs="Arial"/>
          <w:b w:val="0"/>
          <w:sz w:val="22"/>
          <w:szCs w:val="22"/>
        </w:rPr>
        <w:t xml:space="preserve">englische </w:t>
      </w:r>
      <w:r w:rsidR="00657CAA" w:rsidRPr="001E22D1">
        <w:rPr>
          <w:rFonts w:ascii="Arial" w:hAnsi="Arial" w:cs="Arial"/>
          <w:b w:val="0"/>
          <w:sz w:val="22"/>
          <w:szCs w:val="22"/>
        </w:rPr>
        <w:t xml:space="preserve">Blog </w:t>
      </w:r>
      <w:r w:rsidR="003E3FB2" w:rsidRPr="001E22D1">
        <w:rPr>
          <w:rFonts w:ascii="Arial" w:hAnsi="Arial" w:cs="Arial"/>
          <w:b w:val="0"/>
          <w:sz w:val="22"/>
          <w:szCs w:val="22"/>
        </w:rPr>
        <w:t>‚</w:t>
      </w:r>
      <w:proofErr w:type="spellStart"/>
      <w:r w:rsidR="003E3FB2" w:rsidRPr="001E22D1">
        <w:rPr>
          <w:rFonts w:ascii="Arial" w:hAnsi="Arial" w:cs="Arial"/>
          <w:b w:val="0"/>
          <w:sz w:val="22"/>
          <w:szCs w:val="22"/>
        </w:rPr>
        <w:t>exposing</w:t>
      </w:r>
      <w:proofErr w:type="spellEnd"/>
      <w:r w:rsidR="003E3FB2" w:rsidRPr="001E22D1">
        <w:rPr>
          <w:rFonts w:ascii="Arial" w:hAnsi="Arial" w:cs="Arial"/>
          <w:b w:val="0"/>
          <w:sz w:val="22"/>
          <w:szCs w:val="22"/>
        </w:rPr>
        <w:t xml:space="preserve"> </w:t>
      </w:r>
      <w:proofErr w:type="spellStart"/>
      <w:r w:rsidR="003E3FB2" w:rsidRPr="001E22D1">
        <w:rPr>
          <w:rFonts w:ascii="Arial" w:hAnsi="Arial" w:cs="Arial"/>
          <w:b w:val="0"/>
          <w:sz w:val="22"/>
          <w:szCs w:val="22"/>
        </w:rPr>
        <w:t>their</w:t>
      </w:r>
      <w:proofErr w:type="spellEnd"/>
      <w:r w:rsidR="003E3FB2" w:rsidRPr="001E22D1">
        <w:rPr>
          <w:rFonts w:ascii="Arial" w:hAnsi="Arial" w:cs="Arial"/>
          <w:b w:val="0"/>
          <w:sz w:val="22"/>
          <w:szCs w:val="22"/>
        </w:rPr>
        <w:t xml:space="preserve"> lies‘ </w:t>
      </w:r>
      <w:r w:rsidR="00657CAA" w:rsidRPr="001E22D1">
        <w:rPr>
          <w:rFonts w:ascii="Arial" w:hAnsi="Arial" w:cs="Arial"/>
          <w:b w:val="0"/>
          <w:sz w:val="22"/>
          <w:szCs w:val="22"/>
        </w:rPr>
        <w:t>‚Bloßstellung ihrer Lügen‘</w:t>
      </w:r>
      <w:r w:rsidR="000F56E2" w:rsidRPr="001E22D1">
        <w:rPr>
          <w:rFonts w:ascii="Arial" w:hAnsi="Arial" w:cs="Arial"/>
          <w:b w:val="0"/>
          <w:sz w:val="22"/>
          <w:szCs w:val="22"/>
        </w:rPr>
        <w:t xml:space="preserve"> </w:t>
      </w:r>
      <w:hyperlink r:id="rId18" w:history="1">
        <w:r w:rsidR="000F56E2" w:rsidRPr="001E22D1">
          <w:rPr>
            <w:rStyle w:val="Hyperlink"/>
            <w:rFonts w:ascii="Arial" w:hAnsi="Arial" w:cs="Arial"/>
            <w:b w:val="0"/>
            <w:sz w:val="22"/>
            <w:szCs w:val="22"/>
          </w:rPr>
          <w:t>https://www.exposingtheirlies.com/post/the-trusted-news-initiative-a-bbc-led-group-censoring-health-experts-who-oppose-the-covid-scam</w:t>
        </w:r>
      </w:hyperlink>
      <w:r w:rsidR="000F56E2" w:rsidRPr="001E22D1">
        <w:rPr>
          <w:rFonts w:ascii="Arial" w:hAnsi="Arial" w:cs="Arial"/>
          <w:b w:val="0"/>
          <w:sz w:val="22"/>
          <w:szCs w:val="22"/>
        </w:rPr>
        <w:t xml:space="preserve"> </w:t>
      </w:r>
      <w:r w:rsidR="003A419E" w:rsidRPr="001E22D1">
        <w:rPr>
          <w:rFonts w:ascii="Arial" w:hAnsi="Arial" w:cs="Arial"/>
          <w:b w:val="0"/>
          <w:sz w:val="22"/>
          <w:szCs w:val="22"/>
        </w:rPr>
        <w:t>--&gt;</w:t>
      </w:r>
      <w:r w:rsidR="000F56E2" w:rsidRPr="001E22D1">
        <w:rPr>
          <w:rFonts w:ascii="Arial" w:hAnsi="Arial" w:cs="Arial"/>
          <w:b w:val="0"/>
          <w:sz w:val="22"/>
          <w:szCs w:val="22"/>
        </w:rPr>
        <w:t>„Die „</w:t>
      </w:r>
      <w:proofErr w:type="spellStart"/>
      <w:r w:rsidR="000F56E2" w:rsidRPr="001E22D1">
        <w:rPr>
          <w:rFonts w:ascii="Arial" w:hAnsi="Arial" w:cs="Arial"/>
          <w:b w:val="0"/>
          <w:sz w:val="22"/>
          <w:szCs w:val="22"/>
        </w:rPr>
        <w:t>Trusted</w:t>
      </w:r>
      <w:proofErr w:type="spellEnd"/>
      <w:r w:rsidR="000F56E2" w:rsidRPr="001E22D1">
        <w:rPr>
          <w:rFonts w:ascii="Arial" w:hAnsi="Arial" w:cs="Arial"/>
          <w:b w:val="0"/>
          <w:sz w:val="22"/>
          <w:szCs w:val="22"/>
        </w:rPr>
        <w:t xml:space="preserve"> News Initiative</w:t>
      </w:r>
      <w:r w:rsidR="000F56E2" w:rsidRPr="001E22D1">
        <w:rPr>
          <w:rFonts w:ascii="Arial" w:hAnsi="Arial" w:cs="Arial"/>
          <w:sz w:val="22"/>
          <w:szCs w:val="22"/>
        </w:rPr>
        <w:t>“</w:t>
      </w:r>
      <w:r w:rsidR="000F56E2" w:rsidRPr="001E22D1">
        <w:rPr>
          <w:rFonts w:ascii="Arial" w:hAnsi="Arial" w:cs="Arial"/>
          <w:b w:val="0"/>
          <w:sz w:val="22"/>
          <w:szCs w:val="22"/>
        </w:rPr>
        <w:t xml:space="preserve"> ist eine von der BBC geführte Gruppe, die Gesundheitsexperten zensiert, die sich gegen die </w:t>
      </w:r>
      <w:proofErr w:type="spellStart"/>
      <w:r w:rsidR="000F56E2" w:rsidRPr="001E22D1">
        <w:rPr>
          <w:rFonts w:ascii="Arial" w:hAnsi="Arial" w:cs="Arial"/>
          <w:b w:val="0"/>
          <w:sz w:val="22"/>
          <w:szCs w:val="22"/>
        </w:rPr>
        <w:t>Covid</w:t>
      </w:r>
      <w:proofErr w:type="spellEnd"/>
      <w:r w:rsidR="000F56E2" w:rsidRPr="001E22D1">
        <w:rPr>
          <w:rFonts w:ascii="Arial" w:hAnsi="Arial" w:cs="Arial"/>
          <w:b w:val="0"/>
          <w:sz w:val="22"/>
          <w:szCs w:val="22"/>
        </w:rPr>
        <w:t>-Betrugsmasche aussprechen.“</w:t>
      </w:r>
      <w:r w:rsidR="003E3FB2" w:rsidRPr="001E22D1">
        <w:rPr>
          <w:rFonts w:ascii="Arial" w:hAnsi="Arial" w:cs="Arial"/>
          <w:b w:val="0"/>
          <w:sz w:val="22"/>
          <w:szCs w:val="22"/>
        </w:rPr>
        <w:t xml:space="preserve">  </w:t>
      </w:r>
      <w:r w:rsidR="000345D2" w:rsidRPr="001E22D1">
        <w:rPr>
          <w:rFonts w:ascii="Arial" w:hAnsi="Arial" w:cs="Arial"/>
          <w:b w:val="0"/>
          <w:sz w:val="22"/>
          <w:szCs w:val="22"/>
        </w:rPr>
        <w:t xml:space="preserve"> </w:t>
      </w:r>
      <w:r w:rsidR="00E11370" w:rsidRPr="001E22D1">
        <w:rPr>
          <w:rFonts w:ascii="Arial" w:hAnsi="Arial" w:cs="Arial"/>
          <w:b w:val="0"/>
          <w:sz w:val="22"/>
          <w:szCs w:val="22"/>
        </w:rPr>
        <w:t xml:space="preserve"> In einem Artikel der BBC ( </w:t>
      </w:r>
      <w:hyperlink r:id="rId19" w:history="1">
        <w:r w:rsidR="00E11370" w:rsidRPr="001E22D1">
          <w:rPr>
            <w:rStyle w:val="Hyperlink"/>
            <w:rFonts w:ascii="Arial" w:hAnsi="Arial" w:cs="Arial"/>
            <w:b w:val="0"/>
            <w:sz w:val="22"/>
            <w:szCs w:val="22"/>
          </w:rPr>
          <w:t>https://www.bbc.com/mediacentre/2020/trusted-news-initiative-vaccine-disinformation</w:t>
        </w:r>
      </w:hyperlink>
      <w:r w:rsidR="00E11370" w:rsidRPr="001E22D1">
        <w:rPr>
          <w:rFonts w:ascii="Arial" w:hAnsi="Arial" w:cs="Arial"/>
          <w:b w:val="0"/>
          <w:sz w:val="22"/>
          <w:szCs w:val="22"/>
        </w:rPr>
        <w:t xml:space="preserve">)  vom 10. Dezember 2020, also kurz vor der Notzulassung der </w:t>
      </w:r>
      <w:proofErr w:type="spellStart"/>
      <w:r w:rsidR="00E11370" w:rsidRPr="001E22D1">
        <w:rPr>
          <w:rFonts w:ascii="Arial" w:hAnsi="Arial" w:cs="Arial"/>
          <w:b w:val="0"/>
          <w:sz w:val="22"/>
          <w:szCs w:val="22"/>
        </w:rPr>
        <w:t>mRNA</w:t>
      </w:r>
      <w:proofErr w:type="spellEnd"/>
      <w:r w:rsidR="00E11370" w:rsidRPr="001E22D1">
        <w:rPr>
          <w:rFonts w:ascii="Arial" w:hAnsi="Arial" w:cs="Arial"/>
          <w:b w:val="0"/>
          <w:sz w:val="22"/>
          <w:szCs w:val="22"/>
        </w:rPr>
        <w:t xml:space="preserve">-‚Impfstoffe‘, heißt es  „Auf einem kürzlich abgehaltenen Gipfeltreffen unter dem Vorsitz des neuen BBC-Generaldirektors Tim Davie beschloss die </w:t>
      </w:r>
      <w:proofErr w:type="spellStart"/>
      <w:r w:rsidR="00E11370" w:rsidRPr="001E22D1">
        <w:rPr>
          <w:rFonts w:ascii="Arial" w:hAnsi="Arial" w:cs="Arial"/>
          <w:b w:val="0"/>
          <w:sz w:val="22"/>
          <w:szCs w:val="22"/>
        </w:rPr>
        <w:t>Trusted</w:t>
      </w:r>
      <w:proofErr w:type="spellEnd"/>
      <w:r w:rsidR="00E11370" w:rsidRPr="001E22D1">
        <w:rPr>
          <w:rFonts w:ascii="Arial" w:hAnsi="Arial" w:cs="Arial"/>
          <w:b w:val="0"/>
          <w:sz w:val="22"/>
          <w:szCs w:val="22"/>
        </w:rPr>
        <w:t xml:space="preserve"> News Initiative (TNI), sich auf die Bekämpfung der Verbreitung schädlicher Desinformationen über Impfstoffe zu konzentrieren.“</w:t>
      </w:r>
      <w:r w:rsidR="008B6FCE" w:rsidRPr="001E22D1">
        <w:rPr>
          <w:rFonts w:ascii="Arial" w:hAnsi="Arial" w:cs="Arial"/>
          <w:b w:val="0"/>
          <w:sz w:val="22"/>
          <w:szCs w:val="22"/>
        </w:rPr>
        <w:t xml:space="preserve"> (Zitat Ende)</w:t>
      </w:r>
    </w:p>
    <w:p w:rsidR="0044134C" w:rsidRPr="001E22D1" w:rsidRDefault="0044134C" w:rsidP="00007206">
      <w:pPr>
        <w:pStyle w:val="berschrift1"/>
        <w:rPr>
          <w:rFonts w:ascii="Arial" w:hAnsi="Arial" w:cs="Arial"/>
          <w:b w:val="0"/>
          <w:i/>
          <w:sz w:val="22"/>
          <w:szCs w:val="22"/>
        </w:rPr>
      </w:pPr>
      <w:r w:rsidRPr="001E22D1">
        <w:rPr>
          <w:rFonts w:ascii="Arial" w:hAnsi="Arial" w:cs="Arial"/>
          <w:b w:val="0"/>
          <w:i/>
          <w:sz w:val="22"/>
          <w:szCs w:val="22"/>
        </w:rPr>
        <w:t xml:space="preserve">mit „schädlichen Desinformationen“ sind natürlich alle Nachrichten gemeint, die über schädliche Nebenwirkungen der sog. </w:t>
      </w:r>
      <w:proofErr w:type="spellStart"/>
      <w:r w:rsidRPr="001E22D1">
        <w:rPr>
          <w:rFonts w:ascii="Arial" w:hAnsi="Arial" w:cs="Arial"/>
          <w:b w:val="0"/>
          <w:i/>
          <w:sz w:val="22"/>
          <w:szCs w:val="22"/>
        </w:rPr>
        <w:t>mRNA</w:t>
      </w:r>
      <w:proofErr w:type="spellEnd"/>
      <w:r w:rsidRPr="001E22D1">
        <w:rPr>
          <w:rFonts w:ascii="Arial" w:hAnsi="Arial" w:cs="Arial"/>
          <w:b w:val="0"/>
          <w:i/>
          <w:sz w:val="22"/>
          <w:szCs w:val="22"/>
        </w:rPr>
        <w:t>-Impfstoffe berichten.</w:t>
      </w:r>
    </w:p>
    <w:p w:rsidR="00BD0592" w:rsidRPr="001E22D1" w:rsidRDefault="0044134C" w:rsidP="002C37FA">
      <w:pPr>
        <w:pStyle w:val="StandardWeb"/>
        <w:rPr>
          <w:rFonts w:ascii="Arial" w:hAnsi="Arial" w:cs="Arial"/>
          <w:sz w:val="22"/>
          <w:szCs w:val="22"/>
        </w:rPr>
      </w:pPr>
      <w:r w:rsidRPr="001E22D1">
        <w:rPr>
          <w:rFonts w:ascii="Arial" w:hAnsi="Arial" w:cs="Arial"/>
          <w:sz w:val="22"/>
          <w:szCs w:val="22"/>
        </w:rPr>
        <w:lastRenderedPageBreak/>
        <w:t>Wer gehört - l</w:t>
      </w:r>
      <w:r w:rsidR="002C37FA" w:rsidRPr="001E22D1">
        <w:rPr>
          <w:rFonts w:ascii="Arial" w:hAnsi="Arial" w:cs="Arial"/>
          <w:sz w:val="22"/>
          <w:szCs w:val="22"/>
        </w:rPr>
        <w:t>aut ‚Corona-Transition‘</w:t>
      </w:r>
      <w:r w:rsidRPr="001E22D1">
        <w:rPr>
          <w:rFonts w:ascii="Arial" w:hAnsi="Arial" w:cs="Arial"/>
          <w:sz w:val="22"/>
          <w:szCs w:val="22"/>
        </w:rPr>
        <w:t xml:space="preserve"> </w:t>
      </w:r>
      <w:r w:rsidR="000F56E2" w:rsidRPr="001E22D1">
        <w:rPr>
          <w:rFonts w:ascii="Arial" w:hAnsi="Arial" w:cs="Arial"/>
          <w:sz w:val="22"/>
          <w:szCs w:val="22"/>
        </w:rPr>
        <w:t xml:space="preserve">zur </w:t>
      </w:r>
      <w:r w:rsidR="002C37FA" w:rsidRPr="001E22D1">
        <w:rPr>
          <w:rFonts w:ascii="Arial" w:hAnsi="Arial" w:cs="Arial"/>
          <w:sz w:val="22"/>
          <w:szCs w:val="22"/>
        </w:rPr>
        <w:t>‚</w:t>
      </w:r>
      <w:proofErr w:type="spellStart"/>
      <w:r w:rsidR="000F56E2" w:rsidRPr="001E22D1">
        <w:rPr>
          <w:rFonts w:ascii="Arial" w:hAnsi="Arial" w:cs="Arial"/>
          <w:sz w:val="22"/>
          <w:szCs w:val="22"/>
        </w:rPr>
        <w:t>Trusted</w:t>
      </w:r>
      <w:proofErr w:type="spellEnd"/>
      <w:r w:rsidR="000F56E2" w:rsidRPr="001E22D1">
        <w:rPr>
          <w:rFonts w:ascii="Arial" w:hAnsi="Arial" w:cs="Arial"/>
          <w:sz w:val="22"/>
          <w:szCs w:val="22"/>
        </w:rPr>
        <w:t xml:space="preserve"> News Initiative</w:t>
      </w:r>
      <w:r w:rsidR="002C37FA" w:rsidRPr="001E22D1">
        <w:rPr>
          <w:rFonts w:ascii="Arial" w:hAnsi="Arial" w:cs="Arial"/>
          <w:sz w:val="22"/>
          <w:szCs w:val="22"/>
        </w:rPr>
        <w:t xml:space="preserve">‘ </w:t>
      </w:r>
      <w:proofErr w:type="spellStart"/>
      <w:r w:rsidR="00D87777">
        <w:rPr>
          <w:rFonts w:ascii="Arial" w:hAnsi="Arial" w:cs="Arial"/>
          <w:sz w:val="22"/>
          <w:szCs w:val="22"/>
        </w:rPr>
        <w:t>z.B</w:t>
      </w:r>
      <w:proofErr w:type="spellEnd"/>
      <w:r w:rsidR="00BD0592" w:rsidRPr="001E22D1">
        <w:rPr>
          <w:rFonts w:ascii="Arial" w:hAnsi="Arial" w:cs="Arial"/>
          <w:sz w:val="22"/>
          <w:szCs w:val="22"/>
        </w:rPr>
        <w:t>:</w:t>
      </w:r>
      <w:r w:rsidR="00D87777">
        <w:rPr>
          <w:rFonts w:ascii="Arial" w:hAnsi="Arial" w:cs="Arial"/>
          <w:sz w:val="22"/>
          <w:szCs w:val="22"/>
        </w:rPr>
        <w:t xml:space="preserve"> </w:t>
      </w:r>
      <w:r w:rsidR="00BD0592" w:rsidRPr="001E22D1">
        <w:rPr>
          <w:rFonts w:ascii="Arial" w:hAnsi="Arial" w:cs="Arial"/>
          <w:sz w:val="22"/>
          <w:szCs w:val="22"/>
        </w:rPr>
        <w:t>die US-Nachrichtenagentur</w:t>
      </w:r>
      <w:r w:rsidR="002C37FA" w:rsidRPr="001E22D1">
        <w:rPr>
          <w:rFonts w:ascii="Arial" w:hAnsi="Arial" w:cs="Arial"/>
          <w:sz w:val="22"/>
          <w:szCs w:val="22"/>
        </w:rPr>
        <w:t xml:space="preserve"> </w:t>
      </w:r>
      <w:r w:rsidR="002C37FA" w:rsidRPr="001E22D1">
        <w:rPr>
          <w:rFonts w:ascii="Arial" w:hAnsi="Arial" w:cs="Arial"/>
          <w:i/>
          <w:iCs/>
          <w:sz w:val="22"/>
          <w:szCs w:val="22"/>
        </w:rPr>
        <w:t>Associated Press (AP)</w:t>
      </w:r>
      <w:r w:rsidR="00BD0592" w:rsidRPr="001E22D1">
        <w:rPr>
          <w:rFonts w:ascii="Arial" w:hAnsi="Arial" w:cs="Arial"/>
          <w:sz w:val="22"/>
          <w:szCs w:val="22"/>
        </w:rPr>
        <w:t xml:space="preserve">, </w:t>
      </w:r>
      <w:proofErr w:type="spellStart"/>
      <w:r w:rsidR="00BD0592" w:rsidRPr="001E22D1">
        <w:rPr>
          <w:rFonts w:ascii="Arial" w:hAnsi="Arial" w:cs="Arial"/>
          <w:i/>
          <w:iCs/>
          <w:sz w:val="22"/>
          <w:szCs w:val="22"/>
        </w:rPr>
        <w:t>Agence</w:t>
      </w:r>
      <w:proofErr w:type="spellEnd"/>
      <w:r w:rsidR="00BD0592" w:rsidRPr="001E22D1">
        <w:rPr>
          <w:rFonts w:ascii="Arial" w:hAnsi="Arial" w:cs="Arial"/>
          <w:i/>
          <w:iCs/>
          <w:sz w:val="22"/>
          <w:szCs w:val="22"/>
        </w:rPr>
        <w:t xml:space="preserve"> France-Presse (AFP)</w:t>
      </w:r>
      <w:r w:rsidR="00BD0592" w:rsidRPr="001E22D1">
        <w:rPr>
          <w:rFonts w:ascii="Arial" w:hAnsi="Arial" w:cs="Arial"/>
          <w:sz w:val="22"/>
          <w:szCs w:val="22"/>
        </w:rPr>
        <w:t xml:space="preserve">, </w:t>
      </w:r>
      <w:r w:rsidR="002C37FA" w:rsidRPr="001E22D1">
        <w:rPr>
          <w:rFonts w:ascii="Arial" w:hAnsi="Arial" w:cs="Arial"/>
          <w:sz w:val="22"/>
          <w:szCs w:val="22"/>
        </w:rPr>
        <w:t xml:space="preserve"> </w:t>
      </w:r>
      <w:r w:rsidR="002C37FA" w:rsidRPr="001E22D1">
        <w:rPr>
          <w:rFonts w:ascii="Arial" w:hAnsi="Arial" w:cs="Arial"/>
          <w:i/>
          <w:iCs/>
          <w:sz w:val="22"/>
          <w:szCs w:val="22"/>
        </w:rPr>
        <w:t>Reuters</w:t>
      </w:r>
      <w:r w:rsidR="002C37FA" w:rsidRPr="001E22D1">
        <w:rPr>
          <w:rFonts w:ascii="Arial" w:hAnsi="Arial" w:cs="Arial"/>
          <w:sz w:val="22"/>
          <w:szCs w:val="22"/>
        </w:rPr>
        <w:t xml:space="preserve">, die </w:t>
      </w:r>
      <w:r w:rsidR="008A02DE" w:rsidRPr="001E22D1">
        <w:rPr>
          <w:rFonts w:ascii="Arial" w:hAnsi="Arial" w:cs="Arial"/>
          <w:sz w:val="22"/>
          <w:szCs w:val="22"/>
        </w:rPr>
        <w:t>weltweit größ</w:t>
      </w:r>
      <w:r w:rsidR="002C37FA" w:rsidRPr="001E22D1">
        <w:rPr>
          <w:rFonts w:ascii="Arial" w:hAnsi="Arial" w:cs="Arial"/>
          <w:sz w:val="22"/>
          <w:szCs w:val="22"/>
        </w:rPr>
        <w:t>te Nachrichtenagentur,</w:t>
      </w:r>
      <w:r w:rsidR="007378B7" w:rsidRPr="001E22D1">
        <w:rPr>
          <w:rFonts w:ascii="Arial" w:hAnsi="Arial" w:cs="Arial"/>
          <w:sz w:val="22"/>
          <w:szCs w:val="22"/>
        </w:rPr>
        <w:t xml:space="preserve"> </w:t>
      </w:r>
      <w:r w:rsidR="002C37FA" w:rsidRPr="001E22D1">
        <w:rPr>
          <w:rFonts w:ascii="Arial" w:hAnsi="Arial" w:cs="Arial"/>
          <w:i/>
          <w:sz w:val="22"/>
          <w:szCs w:val="22"/>
        </w:rPr>
        <w:t xml:space="preserve"> BBC</w:t>
      </w:r>
      <w:r w:rsidR="002C37FA" w:rsidRPr="001E22D1">
        <w:rPr>
          <w:rFonts w:ascii="Arial" w:hAnsi="Arial" w:cs="Arial"/>
          <w:sz w:val="22"/>
          <w:szCs w:val="22"/>
        </w:rPr>
        <w:t xml:space="preserve">,  die </w:t>
      </w:r>
      <w:r w:rsidR="00BD0592" w:rsidRPr="001E22D1">
        <w:rPr>
          <w:rFonts w:ascii="Arial" w:hAnsi="Arial" w:cs="Arial"/>
          <w:i/>
          <w:iCs/>
          <w:sz w:val="22"/>
          <w:szCs w:val="22"/>
        </w:rPr>
        <w:t>Europäische Rundfunkunion (EBU)</w:t>
      </w:r>
      <w:r w:rsidR="00BD0592" w:rsidRPr="001E22D1">
        <w:rPr>
          <w:rFonts w:ascii="Arial" w:hAnsi="Arial" w:cs="Arial"/>
          <w:sz w:val="22"/>
          <w:szCs w:val="22"/>
        </w:rPr>
        <w:t xml:space="preserve">, </w:t>
      </w:r>
      <w:r w:rsidR="002C37FA" w:rsidRPr="001E22D1">
        <w:rPr>
          <w:rFonts w:ascii="Arial" w:hAnsi="Arial" w:cs="Arial"/>
          <w:sz w:val="22"/>
          <w:szCs w:val="22"/>
        </w:rPr>
        <w:t xml:space="preserve">ein </w:t>
      </w:r>
      <w:r w:rsidR="00BD0592" w:rsidRPr="001E22D1">
        <w:rPr>
          <w:rFonts w:ascii="Arial" w:hAnsi="Arial" w:cs="Arial"/>
          <w:sz w:val="22"/>
          <w:szCs w:val="22"/>
        </w:rPr>
        <w:t>Zusammenschluss von 72 Rundfunkanstalten</w:t>
      </w:r>
      <w:r w:rsidR="002C37FA" w:rsidRPr="001E22D1">
        <w:rPr>
          <w:rFonts w:ascii="Arial" w:hAnsi="Arial" w:cs="Arial"/>
          <w:sz w:val="22"/>
          <w:szCs w:val="22"/>
        </w:rPr>
        <w:t>,</w:t>
      </w:r>
      <w:r w:rsidR="00BD0592" w:rsidRPr="001E22D1">
        <w:rPr>
          <w:rFonts w:ascii="Arial" w:hAnsi="Arial" w:cs="Arial"/>
          <w:sz w:val="22"/>
          <w:szCs w:val="22"/>
        </w:rPr>
        <w:t xml:space="preserve"> </w:t>
      </w:r>
      <w:r w:rsidR="00BD0592" w:rsidRPr="001E22D1">
        <w:rPr>
          <w:rFonts w:ascii="Arial" w:hAnsi="Arial" w:cs="Arial"/>
          <w:i/>
          <w:iCs/>
          <w:sz w:val="22"/>
          <w:szCs w:val="22"/>
        </w:rPr>
        <w:t>Financial Times</w:t>
      </w:r>
      <w:r w:rsidR="00BD0592" w:rsidRPr="001E22D1">
        <w:rPr>
          <w:rFonts w:ascii="Arial" w:hAnsi="Arial" w:cs="Arial"/>
          <w:sz w:val="22"/>
          <w:szCs w:val="22"/>
        </w:rPr>
        <w:t xml:space="preserve">, </w:t>
      </w:r>
      <w:r w:rsidR="007378B7" w:rsidRPr="001E22D1">
        <w:rPr>
          <w:rFonts w:ascii="Arial" w:hAnsi="Arial" w:cs="Arial"/>
          <w:i/>
          <w:iCs/>
          <w:sz w:val="22"/>
          <w:szCs w:val="22"/>
        </w:rPr>
        <w:t>Google/</w:t>
      </w:r>
      <w:proofErr w:type="spellStart"/>
      <w:r w:rsidR="007378B7" w:rsidRPr="001E22D1">
        <w:rPr>
          <w:rFonts w:ascii="Arial" w:hAnsi="Arial" w:cs="Arial"/>
          <w:i/>
          <w:iCs/>
          <w:sz w:val="22"/>
          <w:szCs w:val="22"/>
        </w:rPr>
        <w:t>YouTube</w:t>
      </w:r>
      <w:proofErr w:type="spellEnd"/>
      <w:r w:rsidR="007378B7" w:rsidRPr="001E22D1">
        <w:rPr>
          <w:rFonts w:ascii="Arial" w:hAnsi="Arial" w:cs="Arial"/>
          <w:sz w:val="22"/>
          <w:szCs w:val="22"/>
        </w:rPr>
        <w:t xml:space="preserve">, </w:t>
      </w:r>
      <w:r w:rsidR="007378B7" w:rsidRPr="001E22D1">
        <w:rPr>
          <w:rFonts w:ascii="Arial" w:hAnsi="Arial" w:cs="Arial"/>
          <w:i/>
          <w:iCs/>
          <w:sz w:val="22"/>
          <w:szCs w:val="22"/>
        </w:rPr>
        <w:t>Microsoft</w:t>
      </w:r>
      <w:r w:rsidR="007378B7" w:rsidRPr="001E22D1">
        <w:rPr>
          <w:rFonts w:ascii="Arial" w:hAnsi="Arial" w:cs="Arial"/>
          <w:sz w:val="22"/>
          <w:szCs w:val="22"/>
        </w:rPr>
        <w:t xml:space="preserve">, </w:t>
      </w:r>
      <w:r w:rsidR="007378B7" w:rsidRPr="001E22D1">
        <w:rPr>
          <w:rFonts w:ascii="Arial" w:hAnsi="Arial" w:cs="Arial"/>
          <w:i/>
          <w:iCs/>
          <w:sz w:val="22"/>
          <w:szCs w:val="22"/>
        </w:rPr>
        <w:t>The Washington Post</w:t>
      </w:r>
      <w:r w:rsidR="007378B7" w:rsidRPr="001E22D1">
        <w:rPr>
          <w:rFonts w:ascii="Arial" w:hAnsi="Arial" w:cs="Arial"/>
          <w:sz w:val="22"/>
          <w:szCs w:val="22"/>
        </w:rPr>
        <w:t xml:space="preserve">, ferner: </w:t>
      </w:r>
      <w:r w:rsidR="00BD0592" w:rsidRPr="001E22D1">
        <w:rPr>
          <w:rFonts w:ascii="Arial" w:hAnsi="Arial" w:cs="Arial"/>
          <w:i/>
          <w:iCs/>
          <w:sz w:val="22"/>
          <w:szCs w:val="22"/>
        </w:rPr>
        <w:t xml:space="preserve">First </w:t>
      </w:r>
      <w:proofErr w:type="spellStart"/>
      <w:r w:rsidR="00BD0592" w:rsidRPr="001E22D1">
        <w:rPr>
          <w:rFonts w:ascii="Arial" w:hAnsi="Arial" w:cs="Arial"/>
          <w:i/>
          <w:iCs/>
          <w:sz w:val="22"/>
          <w:szCs w:val="22"/>
        </w:rPr>
        <w:t>Draft</w:t>
      </w:r>
      <w:proofErr w:type="spellEnd"/>
      <w:r w:rsidR="00BD0592" w:rsidRPr="001E22D1">
        <w:rPr>
          <w:rFonts w:ascii="Arial" w:hAnsi="Arial" w:cs="Arial"/>
          <w:i/>
          <w:iCs/>
          <w:sz w:val="22"/>
          <w:szCs w:val="22"/>
        </w:rPr>
        <w:t xml:space="preserve"> News</w:t>
      </w:r>
      <w:r w:rsidR="00BD0592" w:rsidRPr="001E22D1">
        <w:rPr>
          <w:rFonts w:ascii="Arial" w:hAnsi="Arial" w:cs="Arial"/>
          <w:sz w:val="22"/>
          <w:szCs w:val="22"/>
        </w:rPr>
        <w:t xml:space="preserve">, ein Projekt zur Bekämpfung von Falschinformation (Google, </w:t>
      </w:r>
      <w:proofErr w:type="spellStart"/>
      <w:r w:rsidR="00BD0592" w:rsidRPr="001E22D1">
        <w:rPr>
          <w:rFonts w:ascii="Arial" w:hAnsi="Arial" w:cs="Arial"/>
          <w:sz w:val="22"/>
          <w:szCs w:val="22"/>
        </w:rPr>
        <w:t>Facebook</w:t>
      </w:r>
      <w:proofErr w:type="spellEnd"/>
      <w:r w:rsidR="00BD0592" w:rsidRPr="001E22D1">
        <w:rPr>
          <w:rFonts w:ascii="Arial" w:hAnsi="Arial" w:cs="Arial"/>
          <w:sz w:val="22"/>
          <w:szCs w:val="22"/>
        </w:rPr>
        <w:t xml:space="preserve">, </w:t>
      </w:r>
      <w:proofErr w:type="spellStart"/>
      <w:r w:rsidR="00BD0592" w:rsidRPr="001E22D1">
        <w:rPr>
          <w:rFonts w:ascii="Arial" w:hAnsi="Arial" w:cs="Arial"/>
          <w:sz w:val="22"/>
          <w:szCs w:val="22"/>
        </w:rPr>
        <w:t>Twitter</w:t>
      </w:r>
      <w:proofErr w:type="spellEnd"/>
      <w:r w:rsidR="00BD0592" w:rsidRPr="001E22D1">
        <w:rPr>
          <w:rFonts w:ascii="Arial" w:hAnsi="Arial" w:cs="Arial"/>
          <w:sz w:val="22"/>
          <w:szCs w:val="22"/>
        </w:rPr>
        <w:t xml:space="preserve">, Open Society </w:t>
      </w:r>
      <w:proofErr w:type="spellStart"/>
      <w:r w:rsidR="00BD0592" w:rsidRPr="001E22D1">
        <w:rPr>
          <w:rFonts w:ascii="Arial" w:hAnsi="Arial" w:cs="Arial"/>
          <w:sz w:val="22"/>
          <w:szCs w:val="22"/>
        </w:rPr>
        <w:t>Foundations</w:t>
      </w:r>
      <w:proofErr w:type="spellEnd"/>
      <w:r w:rsidR="00BD0592" w:rsidRPr="001E22D1">
        <w:rPr>
          <w:rFonts w:ascii="Arial" w:hAnsi="Arial" w:cs="Arial"/>
          <w:sz w:val="22"/>
          <w:szCs w:val="22"/>
        </w:rPr>
        <w:t xml:space="preserve"> </w:t>
      </w:r>
      <w:r w:rsidR="0087334C" w:rsidRPr="001E22D1">
        <w:rPr>
          <w:rFonts w:ascii="Arial" w:hAnsi="Arial" w:cs="Arial"/>
          <w:sz w:val="22"/>
          <w:szCs w:val="22"/>
        </w:rPr>
        <w:t>(</w:t>
      </w:r>
      <w:r w:rsidR="007378B7" w:rsidRPr="001E22D1">
        <w:rPr>
          <w:rFonts w:ascii="Arial" w:hAnsi="Arial" w:cs="Arial"/>
          <w:sz w:val="22"/>
          <w:szCs w:val="22"/>
        </w:rPr>
        <w:t>George Soros).</w:t>
      </w:r>
      <w:r w:rsidR="00BD0592" w:rsidRPr="001E22D1">
        <w:rPr>
          <w:rFonts w:ascii="Arial" w:hAnsi="Arial" w:cs="Arial"/>
          <w:sz w:val="22"/>
          <w:szCs w:val="22"/>
        </w:rPr>
        <w:t xml:space="preserve"> </w:t>
      </w:r>
    </w:p>
    <w:p w:rsidR="00E11370" w:rsidRPr="001E22D1" w:rsidRDefault="0044134C" w:rsidP="002739BC">
      <w:pPr>
        <w:spacing w:before="100" w:beforeAutospacing="1" w:after="100" w:afterAutospacing="1" w:line="240" w:lineRule="auto"/>
        <w:rPr>
          <w:rFonts w:ascii="Arial" w:hAnsi="Arial" w:cs="Arial"/>
          <w:b/>
        </w:rPr>
      </w:pPr>
      <w:r w:rsidRPr="001E22D1">
        <w:rPr>
          <w:rFonts w:ascii="Arial" w:eastAsia="Times New Roman" w:hAnsi="Arial" w:cs="Arial"/>
          <w:bCs/>
          <w:i/>
          <w:lang w:eastAsia="de-DE"/>
        </w:rPr>
        <w:t>Da muss sich doch niemand mehr wundern, wenn in den</w:t>
      </w:r>
      <w:r w:rsidR="007378B7" w:rsidRPr="001E22D1">
        <w:rPr>
          <w:rFonts w:ascii="Arial" w:eastAsia="Times New Roman" w:hAnsi="Arial" w:cs="Arial"/>
          <w:bCs/>
          <w:i/>
          <w:lang w:eastAsia="de-DE"/>
        </w:rPr>
        <w:t xml:space="preserve"> </w:t>
      </w:r>
      <w:r w:rsidRPr="001E22D1">
        <w:rPr>
          <w:rFonts w:ascii="Arial" w:eastAsia="Times New Roman" w:hAnsi="Arial" w:cs="Arial"/>
          <w:bCs/>
          <w:i/>
          <w:lang w:eastAsia="de-DE"/>
        </w:rPr>
        <w:t xml:space="preserve">Mainstream-Medien nur Positives über die </w:t>
      </w:r>
      <w:proofErr w:type="spellStart"/>
      <w:r w:rsidRPr="001E22D1">
        <w:rPr>
          <w:rFonts w:ascii="Arial" w:eastAsia="Times New Roman" w:hAnsi="Arial" w:cs="Arial"/>
          <w:bCs/>
          <w:i/>
          <w:lang w:eastAsia="de-DE"/>
        </w:rPr>
        <w:t>mRNA</w:t>
      </w:r>
      <w:proofErr w:type="spellEnd"/>
      <w:r w:rsidRPr="001E22D1">
        <w:rPr>
          <w:rFonts w:ascii="Arial" w:eastAsia="Times New Roman" w:hAnsi="Arial" w:cs="Arial"/>
          <w:bCs/>
          <w:i/>
          <w:lang w:eastAsia="de-DE"/>
        </w:rPr>
        <w:t>-Spritze berichtet wird.</w:t>
      </w:r>
      <w:r w:rsidR="002831FD" w:rsidRPr="001E22D1">
        <w:rPr>
          <w:rFonts w:ascii="Arial" w:hAnsi="Arial" w:cs="Arial"/>
          <w:b/>
        </w:rPr>
        <w:t xml:space="preserve"> </w:t>
      </w:r>
      <w:r w:rsidR="00E11370" w:rsidRPr="001E22D1">
        <w:rPr>
          <w:rFonts w:ascii="Arial" w:hAnsi="Arial" w:cs="Arial"/>
        </w:rPr>
        <w:t xml:space="preserve"> </w:t>
      </w:r>
    </w:p>
    <w:p w:rsidR="00C51475" w:rsidRPr="001E22D1" w:rsidRDefault="00AA38A2" w:rsidP="00C51475">
      <w:pPr>
        <w:pStyle w:val="StandardWeb"/>
        <w:shd w:val="clear" w:color="auto" w:fill="FFFFFF"/>
        <w:spacing w:before="0" w:beforeAutospacing="0" w:after="0" w:afterAutospacing="0"/>
        <w:rPr>
          <w:rFonts w:ascii="Arial" w:hAnsi="Arial" w:cs="Arial"/>
          <w:i/>
          <w:color w:val="595757"/>
          <w:sz w:val="22"/>
          <w:szCs w:val="22"/>
        </w:rPr>
      </w:pPr>
      <w:r w:rsidRPr="001E22D1">
        <w:rPr>
          <w:rFonts w:ascii="Arial" w:hAnsi="Arial" w:cs="Arial"/>
          <w:sz w:val="22"/>
          <w:szCs w:val="22"/>
        </w:rPr>
        <w:t>25. Oktober 2021</w:t>
      </w:r>
      <w:r w:rsidR="00D633D8" w:rsidRPr="001E22D1">
        <w:rPr>
          <w:rFonts w:ascii="Arial" w:hAnsi="Arial" w:cs="Arial"/>
          <w:sz w:val="22"/>
          <w:szCs w:val="22"/>
        </w:rPr>
        <w:t>:</w:t>
      </w:r>
      <w:r w:rsidR="003A419E" w:rsidRPr="001E22D1">
        <w:rPr>
          <w:rFonts w:ascii="Arial" w:hAnsi="Arial" w:cs="Arial"/>
          <w:sz w:val="22"/>
          <w:szCs w:val="22"/>
        </w:rPr>
        <w:t xml:space="preserve"> (</w:t>
      </w:r>
      <w:r w:rsidRPr="001E22D1">
        <w:rPr>
          <w:rFonts w:ascii="Arial" w:hAnsi="Arial" w:cs="Arial"/>
          <w:sz w:val="22"/>
          <w:szCs w:val="22"/>
        </w:rPr>
        <w:t xml:space="preserve"> </w:t>
      </w:r>
      <w:hyperlink r:id="rId20" w:history="1">
        <w:r w:rsidRPr="001E22D1">
          <w:rPr>
            <w:rStyle w:val="Hyperlink"/>
            <w:rFonts w:ascii="Arial" w:hAnsi="Arial" w:cs="Arial"/>
            <w:sz w:val="22"/>
            <w:szCs w:val="22"/>
          </w:rPr>
          <w:t>https://ku-gesundheitsmanagement.de/2021/10/25/studie-keine-erhoehte-sterberate-durch-covid-19-in-deutschland/</w:t>
        </w:r>
      </w:hyperlink>
      <w:r w:rsidRPr="001E22D1">
        <w:rPr>
          <w:rFonts w:ascii="Arial" w:hAnsi="Arial" w:cs="Arial"/>
          <w:sz w:val="22"/>
          <w:szCs w:val="22"/>
        </w:rPr>
        <w:t xml:space="preserve"> </w:t>
      </w:r>
      <w:r w:rsidR="003A419E" w:rsidRPr="001E22D1">
        <w:rPr>
          <w:rFonts w:ascii="Arial" w:hAnsi="Arial" w:cs="Arial"/>
          <w:sz w:val="22"/>
          <w:szCs w:val="22"/>
        </w:rPr>
        <w:t xml:space="preserve">) </w:t>
      </w:r>
      <w:r w:rsidR="003A419E" w:rsidRPr="001E22D1">
        <w:rPr>
          <w:rFonts w:ascii="Arial" w:hAnsi="Arial" w:cs="Arial"/>
          <w:sz w:val="22"/>
          <w:szCs w:val="22"/>
        </w:rPr>
        <w:sym w:font="Wingdings" w:char="F0E0"/>
      </w:r>
      <w:r w:rsidR="00301DF1" w:rsidRPr="001E22D1">
        <w:rPr>
          <w:rFonts w:ascii="Arial" w:hAnsi="Arial" w:cs="Arial"/>
          <w:sz w:val="22"/>
          <w:szCs w:val="22"/>
        </w:rPr>
        <w:t>Die Online-Zeitschrift ‚KU-Gesundheitsmanagement‘ veröffentlicht am 25. Oktober eine Studie der</w:t>
      </w:r>
      <w:r w:rsidR="00C51475" w:rsidRPr="001E22D1">
        <w:rPr>
          <w:rFonts w:ascii="Arial" w:hAnsi="Arial" w:cs="Arial"/>
          <w:color w:val="595757"/>
          <w:sz w:val="22"/>
          <w:szCs w:val="22"/>
        </w:rPr>
        <w:t xml:space="preserve"> </w:t>
      </w:r>
      <w:r w:rsidR="00C51475" w:rsidRPr="001E22D1">
        <w:rPr>
          <w:rFonts w:ascii="Arial" w:hAnsi="Arial" w:cs="Arial"/>
          <w:sz w:val="22"/>
          <w:szCs w:val="22"/>
        </w:rPr>
        <w:t>Medizinischen Fakultät der Universität Duisburg-Essen</w:t>
      </w:r>
      <w:r w:rsidR="00301DF1" w:rsidRPr="001E22D1">
        <w:rPr>
          <w:rFonts w:ascii="Arial" w:hAnsi="Arial" w:cs="Arial"/>
          <w:sz w:val="22"/>
          <w:szCs w:val="22"/>
        </w:rPr>
        <w:t>, die</w:t>
      </w:r>
      <w:r w:rsidR="00C51475" w:rsidRPr="001E22D1">
        <w:rPr>
          <w:rFonts w:ascii="Arial" w:hAnsi="Arial" w:cs="Arial"/>
          <w:sz w:val="22"/>
          <w:szCs w:val="22"/>
        </w:rPr>
        <w:t xml:space="preserve"> die Zahl der Sterbefälle in Deutschland, Spanien und Schweden der Jahre 2016 bis 2020 analysiert. </w:t>
      </w:r>
      <w:r w:rsidR="00301DF1" w:rsidRPr="001E22D1">
        <w:rPr>
          <w:rFonts w:ascii="Arial" w:hAnsi="Arial" w:cs="Arial"/>
          <w:sz w:val="22"/>
          <w:szCs w:val="22"/>
        </w:rPr>
        <w:t xml:space="preserve">… </w:t>
      </w:r>
      <w:r w:rsidR="00C51475" w:rsidRPr="001E22D1">
        <w:rPr>
          <w:rFonts w:ascii="Arial" w:hAnsi="Arial" w:cs="Arial"/>
          <w:sz w:val="22"/>
          <w:szCs w:val="22"/>
        </w:rPr>
        <w:t xml:space="preserve">Das Ergebnis: </w:t>
      </w:r>
      <w:r w:rsidR="00301DF1" w:rsidRPr="001E22D1">
        <w:rPr>
          <w:rFonts w:ascii="Arial" w:hAnsi="Arial" w:cs="Arial"/>
          <w:sz w:val="22"/>
          <w:szCs w:val="22"/>
        </w:rPr>
        <w:t>„</w:t>
      </w:r>
      <w:r w:rsidR="00C51475" w:rsidRPr="001E22D1">
        <w:rPr>
          <w:rFonts w:ascii="Arial" w:hAnsi="Arial" w:cs="Arial"/>
          <w:sz w:val="22"/>
          <w:szCs w:val="22"/>
        </w:rPr>
        <w:t>2020 gab es keine Übersterblichkeit</w:t>
      </w:r>
      <w:r w:rsidR="00301DF1" w:rsidRPr="001E22D1">
        <w:rPr>
          <w:rFonts w:ascii="Arial" w:hAnsi="Arial" w:cs="Arial"/>
          <w:sz w:val="22"/>
          <w:szCs w:val="22"/>
        </w:rPr>
        <w:t xml:space="preserve"> durch Covid-19 in Deutschland.“ </w:t>
      </w:r>
      <w:r w:rsidR="003B2D58" w:rsidRPr="001E22D1">
        <w:rPr>
          <w:rFonts w:ascii="Arial" w:hAnsi="Arial" w:cs="Arial"/>
          <w:sz w:val="22"/>
          <w:szCs w:val="22"/>
        </w:rPr>
        <w:t xml:space="preserve">      </w:t>
      </w:r>
      <w:r w:rsidR="003B2D58" w:rsidRPr="001E22D1">
        <w:rPr>
          <w:rFonts w:ascii="Arial" w:hAnsi="Arial" w:cs="Arial"/>
          <w:i/>
          <w:sz w:val="22"/>
          <w:szCs w:val="22"/>
        </w:rPr>
        <w:t>Vergleichen Sie dieses Ergebnis mit der</w:t>
      </w:r>
      <w:r w:rsidR="00301DF1" w:rsidRPr="001E22D1">
        <w:rPr>
          <w:rFonts w:ascii="Arial" w:hAnsi="Arial" w:cs="Arial"/>
          <w:i/>
          <w:sz w:val="22"/>
          <w:szCs w:val="22"/>
        </w:rPr>
        <w:t xml:space="preserve"> Angstpr</w:t>
      </w:r>
      <w:r w:rsidR="003B2D58" w:rsidRPr="001E22D1">
        <w:rPr>
          <w:rFonts w:ascii="Arial" w:hAnsi="Arial" w:cs="Arial"/>
          <w:i/>
          <w:sz w:val="22"/>
          <w:szCs w:val="22"/>
        </w:rPr>
        <w:t>o</w:t>
      </w:r>
      <w:r w:rsidR="00301DF1" w:rsidRPr="001E22D1">
        <w:rPr>
          <w:rFonts w:ascii="Arial" w:hAnsi="Arial" w:cs="Arial"/>
          <w:i/>
          <w:sz w:val="22"/>
          <w:szCs w:val="22"/>
        </w:rPr>
        <w:t>paganda</w:t>
      </w:r>
      <w:r w:rsidR="003B2D58" w:rsidRPr="001E22D1">
        <w:rPr>
          <w:rFonts w:ascii="Arial" w:hAnsi="Arial" w:cs="Arial"/>
          <w:i/>
          <w:sz w:val="22"/>
          <w:szCs w:val="22"/>
        </w:rPr>
        <w:t xml:space="preserve"> mit ‚</w:t>
      </w:r>
      <w:proofErr w:type="spellStart"/>
      <w:r w:rsidR="003B2D58" w:rsidRPr="001E22D1">
        <w:rPr>
          <w:rFonts w:ascii="Arial" w:hAnsi="Arial" w:cs="Arial"/>
          <w:i/>
          <w:sz w:val="22"/>
          <w:szCs w:val="22"/>
        </w:rPr>
        <w:t>Covid</w:t>
      </w:r>
      <w:proofErr w:type="spellEnd"/>
      <w:r w:rsidR="003B2D58" w:rsidRPr="001E22D1">
        <w:rPr>
          <w:rFonts w:ascii="Arial" w:hAnsi="Arial" w:cs="Arial"/>
          <w:i/>
          <w:sz w:val="22"/>
          <w:szCs w:val="22"/>
        </w:rPr>
        <w:t>-Toten‘ im Mainstream!</w:t>
      </w:r>
    </w:p>
    <w:p w:rsidR="003B2D58" w:rsidRPr="001E22D1" w:rsidRDefault="003B2D58">
      <w:pPr>
        <w:rPr>
          <w:rFonts w:ascii="Arial" w:hAnsi="Arial" w:cs="Arial"/>
        </w:rPr>
      </w:pPr>
    </w:p>
    <w:p w:rsidR="00631FBE" w:rsidRPr="001E22D1" w:rsidRDefault="00D633D8">
      <w:pPr>
        <w:rPr>
          <w:rFonts w:ascii="Arial" w:hAnsi="Arial" w:cs="Arial"/>
        </w:rPr>
      </w:pPr>
      <w:r w:rsidRPr="001E22D1">
        <w:rPr>
          <w:rFonts w:ascii="Arial" w:hAnsi="Arial" w:cs="Arial"/>
        </w:rPr>
        <w:t xml:space="preserve">27. Oktober 2021: </w:t>
      </w:r>
      <w:hyperlink r:id="rId21" w:history="1">
        <w:r w:rsidR="00531C94" w:rsidRPr="001E22D1">
          <w:rPr>
            <w:rStyle w:val="Hyperlink"/>
            <w:rFonts w:ascii="Arial" w:hAnsi="Arial" w:cs="Arial"/>
          </w:rPr>
          <w:t>https://www.t-online.de/gesundheit/krankheiten-symptome/id_91028870/inzidenz-der-ungeimpften-so-gefaehrlich-koennte-sich-die-welle-entwickeln.html</w:t>
        </w:r>
      </w:hyperlink>
      <w:r w:rsidRPr="001E22D1">
        <w:rPr>
          <w:rFonts w:ascii="Arial" w:hAnsi="Arial" w:cs="Arial"/>
        </w:rPr>
        <w:t xml:space="preserve"> „Während Geimpfte meist nur leicht erkranken, sind auf den Intensivstationen aktuell fast nur </w:t>
      </w:r>
      <w:proofErr w:type="spellStart"/>
      <w:r w:rsidRPr="001E22D1">
        <w:rPr>
          <w:rFonts w:ascii="Arial" w:hAnsi="Arial" w:cs="Arial"/>
        </w:rPr>
        <w:t>Ungeimpfte</w:t>
      </w:r>
      <w:proofErr w:type="spellEnd"/>
      <w:r w:rsidR="003B2D58" w:rsidRPr="001E22D1">
        <w:rPr>
          <w:rFonts w:ascii="Arial" w:hAnsi="Arial" w:cs="Arial"/>
        </w:rPr>
        <w:t>.</w:t>
      </w:r>
      <w:r w:rsidRPr="001E22D1">
        <w:rPr>
          <w:rFonts w:ascii="Arial" w:hAnsi="Arial" w:cs="Arial"/>
        </w:rPr>
        <w:t xml:space="preserve">“  </w:t>
      </w:r>
      <w:r w:rsidR="003B2D58" w:rsidRPr="001E22D1">
        <w:rPr>
          <w:rFonts w:ascii="Arial" w:hAnsi="Arial" w:cs="Arial"/>
          <w:i/>
        </w:rPr>
        <w:t>Dazu muss m</w:t>
      </w:r>
      <w:r w:rsidRPr="001E22D1">
        <w:rPr>
          <w:rFonts w:ascii="Arial" w:hAnsi="Arial" w:cs="Arial"/>
          <w:i/>
        </w:rPr>
        <w:t xml:space="preserve">an </w:t>
      </w:r>
      <w:r w:rsidR="003B2D58" w:rsidRPr="001E22D1">
        <w:rPr>
          <w:rFonts w:ascii="Arial" w:hAnsi="Arial" w:cs="Arial"/>
          <w:i/>
        </w:rPr>
        <w:t>wissen, wie ich vor 14 Tagen hier vorgetragen habe, dass laut Bundesgesetzt listigerweise</w:t>
      </w:r>
      <w:r w:rsidRPr="001E22D1">
        <w:rPr>
          <w:rFonts w:ascii="Arial" w:hAnsi="Arial" w:cs="Arial"/>
          <w:i/>
        </w:rPr>
        <w:t xml:space="preserve"> alle vollständig Geimpften</w:t>
      </w:r>
      <w:r w:rsidR="009A6CC8" w:rsidRPr="001E22D1">
        <w:rPr>
          <w:rFonts w:ascii="Arial" w:hAnsi="Arial" w:cs="Arial"/>
          <w:i/>
        </w:rPr>
        <w:t xml:space="preserve"> bis</w:t>
      </w:r>
      <w:r w:rsidRPr="001E22D1">
        <w:rPr>
          <w:rFonts w:ascii="Arial" w:hAnsi="Arial" w:cs="Arial"/>
          <w:i/>
        </w:rPr>
        <w:t xml:space="preserve"> 14 Tage nach der Impfung als ‚</w:t>
      </w:r>
      <w:proofErr w:type="spellStart"/>
      <w:r w:rsidRPr="001E22D1">
        <w:rPr>
          <w:rFonts w:ascii="Arial" w:hAnsi="Arial" w:cs="Arial"/>
          <w:i/>
        </w:rPr>
        <w:t>ungeimpft</w:t>
      </w:r>
      <w:proofErr w:type="spellEnd"/>
      <w:r w:rsidRPr="001E22D1">
        <w:rPr>
          <w:rFonts w:ascii="Arial" w:hAnsi="Arial" w:cs="Arial"/>
          <w:i/>
        </w:rPr>
        <w:t>‘</w:t>
      </w:r>
      <w:r w:rsidR="009A6CC8" w:rsidRPr="001E22D1">
        <w:rPr>
          <w:rFonts w:ascii="Arial" w:hAnsi="Arial" w:cs="Arial"/>
          <w:i/>
        </w:rPr>
        <w:t xml:space="preserve"> gelten</w:t>
      </w:r>
      <w:r w:rsidRPr="001E22D1">
        <w:rPr>
          <w:rFonts w:ascii="Arial" w:hAnsi="Arial" w:cs="Arial"/>
          <w:i/>
        </w:rPr>
        <w:t>!</w:t>
      </w:r>
      <w:r w:rsidR="009A6CC8" w:rsidRPr="001E22D1">
        <w:rPr>
          <w:rFonts w:ascii="Arial" w:hAnsi="Arial" w:cs="Arial"/>
          <w:i/>
        </w:rPr>
        <w:t xml:space="preserve"> Auch muss man wissen, dass die meisten Ne</w:t>
      </w:r>
      <w:r w:rsidR="00A9643C" w:rsidRPr="001E22D1">
        <w:rPr>
          <w:rFonts w:ascii="Arial" w:hAnsi="Arial" w:cs="Arial"/>
          <w:i/>
        </w:rPr>
        <w:t xml:space="preserve">benwirkungen der </w:t>
      </w:r>
      <w:proofErr w:type="spellStart"/>
      <w:r w:rsidR="00A9643C" w:rsidRPr="001E22D1">
        <w:rPr>
          <w:rFonts w:ascii="Arial" w:hAnsi="Arial" w:cs="Arial"/>
          <w:i/>
        </w:rPr>
        <w:t>mRNA</w:t>
      </w:r>
      <w:proofErr w:type="spellEnd"/>
      <w:r w:rsidR="00A9643C" w:rsidRPr="001E22D1">
        <w:rPr>
          <w:rFonts w:ascii="Arial" w:hAnsi="Arial" w:cs="Arial"/>
          <w:i/>
        </w:rPr>
        <w:t xml:space="preserve">-Spritze in den ersten 14 Tagen nach der 2. ‚Impfung‘ </w:t>
      </w:r>
      <w:r w:rsidR="00391758" w:rsidRPr="001E22D1">
        <w:rPr>
          <w:rFonts w:ascii="Arial" w:hAnsi="Arial" w:cs="Arial"/>
          <w:i/>
        </w:rPr>
        <w:t>auftreten.</w:t>
      </w:r>
      <w:r w:rsidRPr="001E22D1">
        <w:rPr>
          <w:rFonts w:ascii="Arial" w:hAnsi="Arial" w:cs="Arial"/>
          <w:i/>
        </w:rPr>
        <w:t xml:space="preserve"> Auch </w:t>
      </w:r>
      <w:r w:rsidR="00391758" w:rsidRPr="001E22D1">
        <w:rPr>
          <w:rFonts w:ascii="Arial" w:hAnsi="Arial" w:cs="Arial"/>
          <w:i/>
        </w:rPr>
        <w:t>Nebenwirkungsgeschädigte</w:t>
      </w:r>
      <w:r w:rsidRPr="001E22D1">
        <w:rPr>
          <w:rFonts w:ascii="Arial" w:hAnsi="Arial" w:cs="Arial"/>
          <w:i/>
        </w:rPr>
        <w:t xml:space="preserve"> liegen auf den Intensivstationen. </w:t>
      </w:r>
      <w:r w:rsidR="00391758" w:rsidRPr="001E22D1">
        <w:rPr>
          <w:rFonts w:ascii="Arial" w:hAnsi="Arial" w:cs="Arial"/>
          <w:i/>
        </w:rPr>
        <w:t xml:space="preserve">  </w:t>
      </w:r>
      <w:r w:rsidRPr="001E22D1">
        <w:rPr>
          <w:rFonts w:ascii="Arial" w:hAnsi="Arial" w:cs="Arial"/>
          <w:i/>
        </w:rPr>
        <w:t xml:space="preserve">Im Übrigen </w:t>
      </w:r>
      <w:r w:rsidR="003B2D58" w:rsidRPr="001E22D1">
        <w:rPr>
          <w:rFonts w:ascii="Arial" w:hAnsi="Arial" w:cs="Arial"/>
          <w:i/>
        </w:rPr>
        <w:t>kann man auf der Internetseite des Bundesgesundheitsministeriums</w:t>
      </w:r>
      <w:r w:rsidR="00391758" w:rsidRPr="001E22D1">
        <w:rPr>
          <w:rFonts w:ascii="Arial" w:hAnsi="Arial" w:cs="Arial"/>
          <w:i/>
        </w:rPr>
        <w:t>*)</w:t>
      </w:r>
      <w:r w:rsidR="003B2D58" w:rsidRPr="001E22D1">
        <w:rPr>
          <w:rFonts w:ascii="Arial" w:hAnsi="Arial" w:cs="Arial"/>
          <w:i/>
        </w:rPr>
        <w:t xml:space="preserve"> nachlesen</w:t>
      </w:r>
      <w:r w:rsidR="00391758" w:rsidRPr="001E22D1">
        <w:rPr>
          <w:rFonts w:ascii="Arial" w:hAnsi="Arial" w:cs="Arial"/>
          <w:i/>
        </w:rPr>
        <w:t xml:space="preserve"> – allerdings bezogen auf das Jahr 2020 -, </w:t>
      </w:r>
      <w:r w:rsidR="00E9391F" w:rsidRPr="001E22D1">
        <w:rPr>
          <w:rFonts w:ascii="Arial" w:hAnsi="Arial" w:cs="Arial"/>
          <w:i/>
        </w:rPr>
        <w:t>dass</w:t>
      </w:r>
      <w:r w:rsidR="00391758" w:rsidRPr="001E22D1">
        <w:rPr>
          <w:rFonts w:ascii="Arial" w:hAnsi="Arial" w:cs="Arial"/>
          <w:i/>
        </w:rPr>
        <w:t xml:space="preserve"> im </w:t>
      </w:r>
      <w:r w:rsidR="00E9391F" w:rsidRPr="001E22D1">
        <w:rPr>
          <w:rFonts w:ascii="Arial" w:hAnsi="Arial" w:cs="Arial"/>
          <w:i/>
        </w:rPr>
        <w:t xml:space="preserve">Durchschnitt lediglich 2 Prozent der Betten und 3,4 Prozent der Intensivbetten mit </w:t>
      </w:r>
      <w:proofErr w:type="spellStart"/>
      <w:r w:rsidR="00E9391F" w:rsidRPr="001E22D1">
        <w:rPr>
          <w:rFonts w:ascii="Arial" w:hAnsi="Arial" w:cs="Arial"/>
          <w:i/>
        </w:rPr>
        <w:t>Covid</w:t>
      </w:r>
      <w:proofErr w:type="spellEnd"/>
      <w:r w:rsidR="00E9391F" w:rsidRPr="001E22D1">
        <w:rPr>
          <w:rFonts w:ascii="Arial" w:hAnsi="Arial" w:cs="Arial"/>
          <w:i/>
        </w:rPr>
        <w:t>-Patienten belegt waren</w:t>
      </w:r>
      <w:r w:rsidR="003B2D58" w:rsidRPr="001E22D1">
        <w:rPr>
          <w:rFonts w:ascii="Arial" w:hAnsi="Arial" w:cs="Arial"/>
          <w:i/>
        </w:rPr>
        <w:t xml:space="preserve">. </w:t>
      </w:r>
      <w:r w:rsidR="00391758" w:rsidRPr="001E22D1">
        <w:rPr>
          <w:rFonts w:ascii="Arial" w:hAnsi="Arial" w:cs="Arial"/>
          <w:i/>
        </w:rPr>
        <w:t xml:space="preserve"> *)</w:t>
      </w:r>
      <w:hyperlink r:id="rId22" w:history="1">
        <w:r w:rsidR="00631FBE" w:rsidRPr="001E22D1">
          <w:rPr>
            <w:rStyle w:val="Hyperlink"/>
            <w:rFonts w:ascii="Arial" w:hAnsi="Arial" w:cs="Arial"/>
            <w:i/>
          </w:rPr>
          <w:t>https://www.bundesgesundheitsministerium.de/fileadmin/Dateien/3_Downloads/C/Coronavirus/Analyse_Leistungen_Ausgleichszahlungen_2020_Corona-Krise.pdf</w:t>
        </w:r>
      </w:hyperlink>
      <w:r w:rsidR="003B2D58" w:rsidRPr="001E22D1">
        <w:rPr>
          <w:rFonts w:ascii="Arial" w:hAnsi="Arial" w:cs="Arial"/>
        </w:rPr>
        <w:t xml:space="preserve"> )</w:t>
      </w:r>
    </w:p>
    <w:p w:rsidR="00391758" w:rsidRPr="001E22D1" w:rsidRDefault="00391758">
      <w:pPr>
        <w:rPr>
          <w:rFonts w:ascii="Arial" w:hAnsi="Arial" w:cs="Arial"/>
          <w:i/>
        </w:rPr>
      </w:pPr>
      <w:r w:rsidRPr="001E22D1">
        <w:rPr>
          <w:rFonts w:ascii="Arial" w:hAnsi="Arial" w:cs="Arial"/>
          <w:i/>
        </w:rPr>
        <w:t xml:space="preserve">Realität und Propaganda klaffen </w:t>
      </w:r>
      <w:r w:rsidR="00E47E09">
        <w:rPr>
          <w:rFonts w:ascii="Arial" w:hAnsi="Arial" w:cs="Arial"/>
          <w:i/>
        </w:rPr>
        <w:t>doch sehr</w:t>
      </w:r>
      <w:r w:rsidRPr="001E22D1">
        <w:rPr>
          <w:rFonts w:ascii="Arial" w:hAnsi="Arial" w:cs="Arial"/>
          <w:i/>
        </w:rPr>
        <w:t xml:space="preserve"> weit auseinander!</w:t>
      </w:r>
    </w:p>
    <w:p w:rsidR="00531C94" w:rsidRPr="001E22D1" w:rsidRDefault="00A644F9">
      <w:pPr>
        <w:rPr>
          <w:rFonts w:ascii="Arial" w:hAnsi="Arial" w:cs="Arial"/>
          <w:i/>
        </w:rPr>
      </w:pPr>
      <w:r w:rsidRPr="001E22D1">
        <w:rPr>
          <w:rFonts w:ascii="Arial" w:hAnsi="Arial" w:cs="Arial"/>
        </w:rPr>
        <w:t xml:space="preserve">27. Oktober 2021:  </w:t>
      </w:r>
      <w:hyperlink r:id="rId23" w:history="1">
        <w:r w:rsidRPr="001E22D1">
          <w:rPr>
            <w:rStyle w:val="Hyperlink"/>
            <w:rFonts w:ascii="Arial" w:hAnsi="Arial" w:cs="Arial"/>
          </w:rPr>
          <w:t>https://corona-transition.org/geimpfte-konnen-wahrscheinlich-nie-wieder-volle-immunitat-erreichen-britische</w:t>
        </w:r>
      </w:hyperlink>
      <w:r w:rsidRPr="001E22D1">
        <w:rPr>
          <w:rFonts w:ascii="Arial" w:hAnsi="Arial" w:cs="Arial"/>
        </w:rPr>
        <w:t xml:space="preserve"> </w:t>
      </w:r>
      <w:r w:rsidR="00391758" w:rsidRPr="001E22D1">
        <w:rPr>
          <w:rFonts w:ascii="Arial" w:hAnsi="Arial" w:cs="Arial"/>
          <w:b/>
        </w:rPr>
        <w:t>„</w:t>
      </w:r>
      <w:r w:rsidRPr="001E22D1">
        <w:rPr>
          <w:rStyle w:val="Fett"/>
          <w:rFonts w:ascii="Arial" w:hAnsi="Arial" w:cs="Arial"/>
          <w:b w:val="0"/>
        </w:rPr>
        <w:t xml:space="preserve">In ihrem </w:t>
      </w:r>
      <w:hyperlink r:id="rId24" w:tgtFrame="_blank" w:history="1">
        <w:r w:rsidRPr="001E22D1">
          <w:rPr>
            <w:rStyle w:val="Hyperlink"/>
            <w:rFonts w:ascii="Arial" w:hAnsi="Arial" w:cs="Arial"/>
            <w:b/>
            <w:bCs/>
          </w:rPr>
          <w:t>Bericht</w:t>
        </w:r>
      </w:hyperlink>
      <w:r w:rsidRPr="001E22D1">
        <w:rPr>
          <w:rStyle w:val="Fett"/>
          <w:rFonts w:ascii="Arial" w:hAnsi="Arial" w:cs="Arial"/>
          <w:b w:val="0"/>
        </w:rPr>
        <w:t xml:space="preserve"> «COVID-19 </w:t>
      </w:r>
      <w:proofErr w:type="spellStart"/>
      <w:r w:rsidRPr="001E22D1">
        <w:rPr>
          <w:rStyle w:val="Fett"/>
          <w:rFonts w:ascii="Arial" w:hAnsi="Arial" w:cs="Arial"/>
          <w:b w:val="0"/>
        </w:rPr>
        <w:t>vaccine</w:t>
      </w:r>
      <w:proofErr w:type="spellEnd"/>
      <w:r w:rsidRPr="001E22D1">
        <w:rPr>
          <w:rStyle w:val="Fett"/>
          <w:rFonts w:ascii="Arial" w:hAnsi="Arial" w:cs="Arial"/>
          <w:b w:val="0"/>
        </w:rPr>
        <w:t xml:space="preserve"> </w:t>
      </w:r>
      <w:proofErr w:type="spellStart"/>
      <w:r w:rsidRPr="001E22D1">
        <w:rPr>
          <w:rStyle w:val="Fett"/>
          <w:rFonts w:ascii="Arial" w:hAnsi="Arial" w:cs="Arial"/>
          <w:b w:val="0"/>
        </w:rPr>
        <w:t>surveillance</w:t>
      </w:r>
      <w:proofErr w:type="spellEnd"/>
      <w:r w:rsidRPr="001E22D1">
        <w:rPr>
          <w:rStyle w:val="Fett"/>
          <w:rFonts w:ascii="Arial" w:hAnsi="Arial" w:cs="Arial"/>
          <w:b w:val="0"/>
        </w:rPr>
        <w:t xml:space="preserve"> </w:t>
      </w:r>
      <w:proofErr w:type="spellStart"/>
      <w:r w:rsidRPr="001E22D1">
        <w:rPr>
          <w:rStyle w:val="Fett"/>
          <w:rFonts w:ascii="Arial" w:hAnsi="Arial" w:cs="Arial"/>
          <w:b w:val="0"/>
        </w:rPr>
        <w:t>report</w:t>
      </w:r>
      <w:proofErr w:type="spellEnd"/>
      <w:r w:rsidRPr="001E22D1">
        <w:rPr>
          <w:rStyle w:val="Fett"/>
          <w:rFonts w:ascii="Arial" w:hAnsi="Arial" w:cs="Arial"/>
          <w:b w:val="0"/>
        </w:rPr>
        <w:t xml:space="preserve">» der Woche 42 [18.-24. Okt.] räumt die britische «UK </w:t>
      </w:r>
      <w:proofErr w:type="spellStart"/>
      <w:r w:rsidRPr="001E22D1">
        <w:rPr>
          <w:rStyle w:val="Fett"/>
          <w:rFonts w:ascii="Arial" w:hAnsi="Arial" w:cs="Arial"/>
          <w:b w:val="0"/>
        </w:rPr>
        <w:t>Health</w:t>
      </w:r>
      <w:proofErr w:type="spellEnd"/>
      <w:r w:rsidRPr="001E22D1">
        <w:rPr>
          <w:rStyle w:val="Fett"/>
          <w:rFonts w:ascii="Arial" w:hAnsi="Arial" w:cs="Arial"/>
          <w:b w:val="0"/>
        </w:rPr>
        <w:t xml:space="preserve"> Security Agency» ein,</w:t>
      </w:r>
      <w:r w:rsidRPr="001E22D1">
        <w:rPr>
          <w:rFonts w:ascii="Arial" w:hAnsi="Arial" w:cs="Arial"/>
        </w:rPr>
        <w:t xml:space="preserve"> dass «die Antikörperspiegel bei Personen, die sich nach zwei Impfdosen infizieren, niedriger zu sein scheinen». Weiter hei</w:t>
      </w:r>
      <w:r w:rsidR="00391758" w:rsidRPr="001E22D1">
        <w:rPr>
          <w:rFonts w:ascii="Arial" w:hAnsi="Arial" w:cs="Arial"/>
        </w:rPr>
        <w:t>ß</w:t>
      </w:r>
      <w:r w:rsidRPr="001E22D1">
        <w:rPr>
          <w:rFonts w:ascii="Arial" w:hAnsi="Arial" w:cs="Arial"/>
        </w:rPr>
        <w:t>t es, dass dieser Antikörperabfall im Grunde dauerhaft ist.</w:t>
      </w:r>
      <w:r w:rsidR="00391758" w:rsidRPr="001E22D1">
        <w:rPr>
          <w:rFonts w:ascii="Arial" w:hAnsi="Arial" w:cs="Arial"/>
        </w:rPr>
        <w:t xml:space="preserve">“         </w:t>
      </w:r>
      <w:r w:rsidR="00391758" w:rsidRPr="001E22D1">
        <w:rPr>
          <w:rFonts w:ascii="Arial" w:hAnsi="Arial" w:cs="Arial"/>
          <w:i/>
        </w:rPr>
        <w:t xml:space="preserve"> Schlechte Nachricht für Geimpfte!</w:t>
      </w:r>
    </w:p>
    <w:p w:rsidR="005F393B" w:rsidRPr="001E22D1" w:rsidRDefault="00D22ED3" w:rsidP="005F393B">
      <w:pPr>
        <w:rPr>
          <w:rFonts w:ascii="Arial" w:hAnsi="Arial" w:cs="Arial"/>
        </w:rPr>
      </w:pPr>
      <w:r>
        <w:rPr>
          <w:rFonts w:ascii="Arial" w:hAnsi="Arial" w:cs="Arial"/>
        </w:rPr>
        <w:t xml:space="preserve"> </w:t>
      </w:r>
      <w:r w:rsidR="001E22D1">
        <w:rPr>
          <w:rFonts w:ascii="Arial" w:hAnsi="Arial" w:cs="Arial"/>
        </w:rPr>
        <w:t>(</w:t>
      </w:r>
      <w:r w:rsidR="005F393B" w:rsidRPr="001E22D1">
        <w:rPr>
          <w:rFonts w:ascii="Arial" w:hAnsi="Arial" w:cs="Arial"/>
        </w:rPr>
        <w:t xml:space="preserve">29. Oktober 2021: </w:t>
      </w:r>
      <w:hyperlink r:id="rId25" w:history="1">
        <w:r w:rsidR="005F393B" w:rsidRPr="001E22D1">
          <w:rPr>
            <w:rStyle w:val="Hyperlink"/>
            <w:rFonts w:ascii="Arial" w:hAnsi="Arial" w:cs="Arial"/>
          </w:rPr>
          <w:t>Skambraks-Kündigung: Farbe bekennen! - multipolar (multipolar-magazin.de)</w:t>
        </w:r>
      </w:hyperlink>
      <w:r w:rsidR="001E22D1">
        <w:rPr>
          <w:rFonts w:ascii="Arial" w:hAnsi="Arial" w:cs="Arial"/>
        </w:rPr>
        <w:t xml:space="preserve"> )</w:t>
      </w:r>
      <w:r w:rsidR="005F393B" w:rsidRPr="001E22D1">
        <w:rPr>
          <w:rFonts w:ascii="Arial" w:hAnsi="Arial" w:cs="Arial"/>
        </w:rPr>
        <w:t xml:space="preserve"> </w:t>
      </w:r>
      <w:r w:rsidR="001E22D1" w:rsidRPr="001E22D1">
        <w:rPr>
          <w:rFonts w:ascii="Arial" w:hAnsi="Arial" w:cs="Arial"/>
        </w:rPr>
        <w:sym w:font="Wingdings" w:char="F0E0"/>
      </w:r>
      <w:r w:rsidR="001E22D1">
        <w:rPr>
          <w:rFonts w:ascii="Arial" w:hAnsi="Arial" w:cs="Arial"/>
        </w:rPr>
        <w:t>Aus</w:t>
      </w:r>
      <w:r w:rsidR="005F393B" w:rsidRPr="001E22D1">
        <w:rPr>
          <w:rFonts w:ascii="Arial" w:hAnsi="Arial" w:cs="Arial"/>
        </w:rPr>
        <w:t xml:space="preserve"> </w:t>
      </w:r>
      <w:r w:rsidR="001E22D1">
        <w:rPr>
          <w:rFonts w:ascii="Arial" w:hAnsi="Arial" w:cs="Arial"/>
        </w:rPr>
        <w:t xml:space="preserve">dem Blog ‚multipolar‘ vom 29. Oktober: </w:t>
      </w:r>
      <w:r w:rsidR="005F393B" w:rsidRPr="001E22D1">
        <w:rPr>
          <w:rFonts w:ascii="Arial" w:hAnsi="Arial" w:cs="Arial"/>
        </w:rPr>
        <w:t>„Der S</w:t>
      </w:r>
      <w:r w:rsidR="001E22D1">
        <w:rPr>
          <w:rFonts w:ascii="Arial" w:hAnsi="Arial" w:cs="Arial"/>
        </w:rPr>
        <w:t>üd</w:t>
      </w:r>
      <w:r w:rsidR="005F393B" w:rsidRPr="001E22D1">
        <w:rPr>
          <w:rFonts w:ascii="Arial" w:hAnsi="Arial" w:cs="Arial"/>
        </w:rPr>
        <w:t>W</w:t>
      </w:r>
      <w:r w:rsidR="001E22D1">
        <w:rPr>
          <w:rFonts w:ascii="Arial" w:hAnsi="Arial" w:cs="Arial"/>
        </w:rPr>
        <w:t>est</w:t>
      </w:r>
      <w:r w:rsidR="005F393B" w:rsidRPr="001E22D1">
        <w:rPr>
          <w:rFonts w:ascii="Arial" w:hAnsi="Arial" w:cs="Arial"/>
        </w:rPr>
        <w:t>R</w:t>
      </w:r>
      <w:r w:rsidR="001E22D1">
        <w:rPr>
          <w:rFonts w:ascii="Arial" w:hAnsi="Arial" w:cs="Arial"/>
        </w:rPr>
        <w:t>undfunk</w:t>
      </w:r>
      <w:r w:rsidR="005F393B" w:rsidRPr="001E22D1">
        <w:rPr>
          <w:rFonts w:ascii="Arial" w:hAnsi="Arial" w:cs="Arial"/>
        </w:rPr>
        <w:t>-Mitarbeiter Ole Skambraks wurde am Donnerstag gekündigt, drei Wochen nachdem er sich in einem Multipolar-Beitrag kritisch zur Corona-Berichterstattung des öffentlich-rechtlichen Rundfunks geäußert hatte.</w:t>
      </w:r>
      <w:r w:rsidR="00A03C82" w:rsidRPr="001E22D1">
        <w:rPr>
          <w:rFonts w:ascii="Arial" w:hAnsi="Arial" w:cs="Arial"/>
        </w:rPr>
        <w:t xml:space="preserve"> … Wer deutliche Kritik äußert, der fliegt. Skambraks hatte das am Ende seines </w:t>
      </w:r>
      <w:hyperlink r:id="rId26" w:history="1">
        <w:r w:rsidR="00A03C82" w:rsidRPr="001E22D1">
          <w:rPr>
            <w:rStyle w:val="Hyperlink"/>
            <w:rFonts w:ascii="Arial" w:hAnsi="Arial" w:cs="Arial"/>
          </w:rPr>
          <w:t>offenen Briefes</w:t>
        </w:r>
      </w:hyperlink>
      <w:r w:rsidR="00A03C82" w:rsidRPr="001E22D1">
        <w:rPr>
          <w:rFonts w:ascii="Arial" w:hAnsi="Arial" w:cs="Arial"/>
        </w:rPr>
        <w:t xml:space="preserve"> vom 5. Oktober bereits vorausgesehen: „Diese Zeilen schreibend komme ich mir vor wie ein Ketzer; jemand, der Hochverrat begeht und mit Strafe rechnen muss."“</w:t>
      </w:r>
    </w:p>
    <w:p w:rsidR="001419D9" w:rsidRPr="001E22D1" w:rsidRDefault="001419D9" w:rsidP="001419D9">
      <w:pPr>
        <w:rPr>
          <w:rFonts w:ascii="Arial" w:hAnsi="Arial" w:cs="Arial"/>
          <w:b/>
        </w:rPr>
      </w:pPr>
      <w:r w:rsidRPr="001E22D1">
        <w:rPr>
          <w:rFonts w:ascii="Arial" w:hAnsi="Arial" w:cs="Arial"/>
        </w:rPr>
        <w:t xml:space="preserve">3. November 2021: </w:t>
      </w:r>
      <w:hyperlink r:id="rId27" w:history="1">
        <w:r w:rsidRPr="001E22D1">
          <w:rPr>
            <w:rStyle w:val="Hyperlink"/>
            <w:rFonts w:ascii="Arial" w:hAnsi="Arial" w:cs="Arial"/>
          </w:rPr>
          <w:t>https://www.nachdenkseiten.de/?p=77563</w:t>
        </w:r>
      </w:hyperlink>
      <w:r w:rsidRPr="001E22D1">
        <w:rPr>
          <w:rFonts w:ascii="Arial" w:hAnsi="Arial" w:cs="Arial"/>
          <w:b/>
        </w:rPr>
        <w:t xml:space="preserve"> </w:t>
      </w:r>
      <w:r w:rsidR="001E22D1" w:rsidRPr="001E22D1">
        <w:rPr>
          <w:rFonts w:ascii="Arial" w:hAnsi="Arial" w:cs="Arial"/>
          <w:b/>
        </w:rPr>
        <w:sym w:font="Wingdings" w:char="F0E0"/>
      </w:r>
      <w:r w:rsidR="00C34AEA" w:rsidRPr="001E22D1">
        <w:rPr>
          <w:rFonts w:ascii="Arial" w:hAnsi="Arial" w:cs="Arial"/>
        </w:rPr>
        <w:t xml:space="preserve">Aus einem </w:t>
      </w:r>
      <w:r w:rsidR="001E22D1">
        <w:rPr>
          <w:rFonts w:ascii="Arial" w:hAnsi="Arial" w:cs="Arial"/>
        </w:rPr>
        <w:t>NachDenkSeiten-</w:t>
      </w:r>
      <w:r w:rsidR="00C34AEA" w:rsidRPr="001E22D1">
        <w:rPr>
          <w:rFonts w:ascii="Arial" w:hAnsi="Arial" w:cs="Arial"/>
        </w:rPr>
        <w:t>Artikel</w:t>
      </w:r>
      <w:r w:rsidR="00C34AEA" w:rsidRPr="001E22D1">
        <w:rPr>
          <w:rFonts w:ascii="Arial" w:hAnsi="Arial" w:cs="Arial"/>
          <w:b/>
        </w:rPr>
        <w:t xml:space="preserve"> v</w:t>
      </w:r>
      <w:r w:rsidR="00C34AEA" w:rsidRPr="001E22D1">
        <w:rPr>
          <w:rFonts w:ascii="Arial" w:hAnsi="Arial" w:cs="Arial"/>
        </w:rPr>
        <w:t xml:space="preserve">on </w:t>
      </w:r>
      <w:r w:rsidR="00C34AEA" w:rsidRPr="001E22D1">
        <w:rPr>
          <w:rStyle w:val="Fett"/>
          <w:rFonts w:ascii="Arial" w:hAnsi="Arial" w:cs="Arial"/>
          <w:b w:val="0"/>
        </w:rPr>
        <w:t>Jens Berger:</w:t>
      </w:r>
      <w:r w:rsidRPr="001E22D1">
        <w:rPr>
          <w:rFonts w:ascii="Arial" w:hAnsi="Arial" w:cs="Arial"/>
        </w:rPr>
        <w:t xml:space="preserve"> „</w:t>
      </w:r>
      <w:bookmarkStart w:id="0" w:name="subjectbig"/>
      <w:r w:rsidRPr="001E22D1">
        <w:rPr>
          <w:rFonts w:ascii="Arial" w:hAnsi="Arial" w:cs="Arial"/>
        </w:rPr>
        <w:t>Wer aus dem Konsens ausschert, wird plattgemacht. Wie schnell es gehen kann, heute vom größten deutschen Nachrichtenmagazin zum „</w:t>
      </w:r>
      <w:proofErr w:type="spellStart"/>
      <w:r w:rsidRPr="001E22D1">
        <w:rPr>
          <w:rFonts w:ascii="Arial" w:hAnsi="Arial" w:cs="Arial"/>
        </w:rPr>
        <w:t>Schwurbler</w:t>
      </w:r>
      <w:proofErr w:type="spellEnd"/>
      <w:r w:rsidRPr="001E22D1">
        <w:rPr>
          <w:rFonts w:ascii="Arial" w:hAnsi="Arial" w:cs="Arial"/>
        </w:rPr>
        <w:t xml:space="preserve">“ und „Querdenker“ abqualifiziert zu werden, durfte nun auch der Fernsehphilosoph Richard David </w:t>
      </w:r>
      <w:proofErr w:type="spellStart"/>
      <w:r w:rsidRPr="001E22D1">
        <w:rPr>
          <w:rFonts w:ascii="Arial" w:hAnsi="Arial" w:cs="Arial"/>
        </w:rPr>
        <w:t>Precht</w:t>
      </w:r>
      <w:proofErr w:type="spellEnd"/>
      <w:r w:rsidRPr="001E22D1">
        <w:rPr>
          <w:rFonts w:ascii="Arial" w:hAnsi="Arial" w:cs="Arial"/>
        </w:rPr>
        <w:t xml:space="preserve"> erfahren. Der hatte sich</w:t>
      </w:r>
      <w:r w:rsidR="00C34AEA" w:rsidRPr="001E22D1">
        <w:rPr>
          <w:rFonts w:ascii="Arial" w:hAnsi="Arial" w:cs="Arial"/>
        </w:rPr>
        <w:t xml:space="preserve"> bei Markus Lanz</w:t>
      </w:r>
      <w:r w:rsidRPr="001E22D1">
        <w:rPr>
          <w:rFonts w:ascii="Arial" w:hAnsi="Arial" w:cs="Arial"/>
        </w:rPr>
        <w:t xml:space="preserve"> „überraschenderweise“ einmal kritisch zur aktuellen Impfdebatte geäußert. Dies reichte </w:t>
      </w:r>
      <w:hyperlink r:id="rId28" w:tgtFrame="_blank" w:history="1">
        <w:r w:rsidRPr="001E22D1">
          <w:rPr>
            <w:rStyle w:val="Hyperlink"/>
            <w:rFonts w:ascii="Arial" w:hAnsi="Arial" w:cs="Arial"/>
            <w:color w:val="auto"/>
          </w:rPr>
          <w:t>dem SPIEGEL bereits aus</w:t>
        </w:r>
      </w:hyperlink>
      <w:r w:rsidRPr="001E22D1">
        <w:rPr>
          <w:rFonts w:ascii="Arial" w:hAnsi="Arial" w:cs="Arial"/>
        </w:rPr>
        <w:t xml:space="preserve">, um frontal und unter der Gürtellinie mit einem Meinungsartikel gegen </w:t>
      </w:r>
      <w:proofErr w:type="spellStart"/>
      <w:r w:rsidRPr="001E22D1">
        <w:rPr>
          <w:rFonts w:ascii="Arial" w:hAnsi="Arial" w:cs="Arial"/>
        </w:rPr>
        <w:t>Precht</w:t>
      </w:r>
      <w:proofErr w:type="spellEnd"/>
      <w:r w:rsidRPr="001E22D1">
        <w:rPr>
          <w:rFonts w:ascii="Arial" w:hAnsi="Arial" w:cs="Arial"/>
        </w:rPr>
        <w:t xml:space="preserve"> zu schießen. </w:t>
      </w:r>
      <w:r w:rsidR="00C34AEA" w:rsidRPr="001E22D1">
        <w:rPr>
          <w:rFonts w:ascii="Arial" w:hAnsi="Arial" w:cs="Arial"/>
        </w:rPr>
        <w:t xml:space="preserve">- </w:t>
      </w:r>
      <w:r w:rsidRPr="001E22D1">
        <w:rPr>
          <w:rFonts w:ascii="Arial" w:hAnsi="Arial" w:cs="Arial"/>
        </w:rPr>
        <w:t xml:space="preserve">Deutschland im Herbst 2021 - der öffentliche Meinungskorridor ist nicht etwa verengt, er existiert schlichtweg nicht mehr.“ </w:t>
      </w:r>
    </w:p>
    <w:bookmarkEnd w:id="0"/>
    <w:p w:rsidR="00E80284" w:rsidRDefault="00C34AEA" w:rsidP="008557D9">
      <w:pPr>
        <w:rPr>
          <w:rFonts w:ascii="Arial" w:hAnsi="Arial" w:cs="Arial"/>
        </w:rPr>
      </w:pPr>
      <w:r w:rsidRPr="001E22D1">
        <w:rPr>
          <w:rFonts w:ascii="Arial" w:hAnsi="Arial" w:cs="Arial"/>
        </w:rPr>
        <w:t>Mit diesem pessimistischen Satz möchte ich für heute meine „Schlagzeilen aus der ‚Corona-Welt‘“ beenden</w:t>
      </w:r>
      <w:r w:rsidR="00644BF4" w:rsidRPr="001E22D1">
        <w:rPr>
          <w:rFonts w:ascii="Arial" w:hAnsi="Arial" w:cs="Arial"/>
        </w:rPr>
        <w:t>, aber nicht</w:t>
      </w:r>
      <w:r w:rsidR="00182EA4" w:rsidRPr="001E22D1">
        <w:rPr>
          <w:rFonts w:ascii="Arial" w:hAnsi="Arial" w:cs="Arial"/>
        </w:rPr>
        <w:t>,</w:t>
      </w:r>
      <w:r w:rsidR="00644BF4" w:rsidRPr="001E22D1">
        <w:rPr>
          <w:rFonts w:ascii="Arial" w:hAnsi="Arial" w:cs="Arial"/>
        </w:rPr>
        <w:t xml:space="preserve"> ohne wieder einmal auf den Artikel 20 (4) unseres Grundgesetzes hinzuweisen:</w:t>
      </w:r>
    </w:p>
    <w:p w:rsidR="00191329" w:rsidRPr="001E22D1" w:rsidRDefault="00191329" w:rsidP="008557D9">
      <w:pPr>
        <w:rPr>
          <w:rFonts w:ascii="Arial" w:hAnsi="Arial" w:cs="Arial"/>
        </w:rPr>
      </w:pPr>
      <w:r>
        <w:rPr>
          <w:rFonts w:ascii="Arial" w:hAnsi="Arial" w:cs="Arial"/>
          <w:noProof/>
          <w:lang w:eastAsia="de-DE"/>
        </w:rPr>
        <w:lastRenderedPageBreak/>
        <w:drawing>
          <wp:inline distT="0" distB="0" distL="0" distR="0">
            <wp:extent cx="6743700" cy="3383280"/>
            <wp:effectExtent l="19050" t="0" r="0" b="0"/>
            <wp:docPr id="1" name="Grafik 0" descr="20211108_19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08_190131.jpg"/>
                    <pic:cNvPicPr/>
                  </pic:nvPicPr>
                  <pic:blipFill>
                    <a:blip r:embed="rId29" cstate="print"/>
                    <a:stretch>
                      <a:fillRect/>
                    </a:stretch>
                  </pic:blipFill>
                  <pic:spPr>
                    <a:xfrm>
                      <a:off x="0" y="0"/>
                      <a:ext cx="6743700" cy="3383280"/>
                    </a:xfrm>
                    <a:prstGeom prst="rect">
                      <a:avLst/>
                    </a:prstGeom>
                  </pic:spPr>
                </pic:pic>
              </a:graphicData>
            </a:graphic>
          </wp:inline>
        </w:drawing>
      </w:r>
    </w:p>
    <w:p w:rsidR="003E3FB2" w:rsidRPr="001E22D1" w:rsidRDefault="003E3FB2" w:rsidP="00DF6516">
      <w:pPr>
        <w:rPr>
          <w:rFonts w:ascii="Arial" w:hAnsi="Arial" w:cs="Arial"/>
        </w:rPr>
      </w:pPr>
    </w:p>
    <w:sectPr w:rsidR="003E3FB2" w:rsidRPr="001E22D1" w:rsidSect="00E61A17">
      <w:pgSz w:w="11906" w:h="16838"/>
      <w:pgMar w:top="72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6783"/>
    <w:multiLevelType w:val="multilevel"/>
    <w:tmpl w:val="C34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10C65"/>
    <w:multiLevelType w:val="multilevel"/>
    <w:tmpl w:val="C06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F603C"/>
    <w:multiLevelType w:val="multilevel"/>
    <w:tmpl w:val="7180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347326"/>
    <w:multiLevelType w:val="multilevel"/>
    <w:tmpl w:val="6CEE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33413"/>
    <w:multiLevelType w:val="hybridMultilevel"/>
    <w:tmpl w:val="9ABC8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drawingGridHorizontalSpacing w:val="110"/>
  <w:displayHorizontalDrawingGridEvery w:val="2"/>
  <w:characterSpacingControl w:val="doNotCompress"/>
  <w:compat/>
  <w:rsids>
    <w:rsidRoot w:val="009C765B"/>
    <w:rsid w:val="00002CB8"/>
    <w:rsid w:val="00007206"/>
    <w:rsid w:val="0002345B"/>
    <w:rsid w:val="000245FA"/>
    <w:rsid w:val="000345D2"/>
    <w:rsid w:val="00043E71"/>
    <w:rsid w:val="000900E4"/>
    <w:rsid w:val="000B0885"/>
    <w:rsid w:val="000C3D9D"/>
    <w:rsid w:val="000D43D8"/>
    <w:rsid w:val="000D7961"/>
    <w:rsid w:val="000E7396"/>
    <w:rsid w:val="000F56E2"/>
    <w:rsid w:val="001419D9"/>
    <w:rsid w:val="00152CC1"/>
    <w:rsid w:val="00164CA4"/>
    <w:rsid w:val="00182EA4"/>
    <w:rsid w:val="00191329"/>
    <w:rsid w:val="001B0CE2"/>
    <w:rsid w:val="001D071D"/>
    <w:rsid w:val="001E22D1"/>
    <w:rsid w:val="001F75F0"/>
    <w:rsid w:val="002241C6"/>
    <w:rsid w:val="00225A14"/>
    <w:rsid w:val="0026494A"/>
    <w:rsid w:val="00273762"/>
    <w:rsid w:val="002739BC"/>
    <w:rsid w:val="002831FD"/>
    <w:rsid w:val="00290B23"/>
    <w:rsid w:val="00292D28"/>
    <w:rsid w:val="00295918"/>
    <w:rsid w:val="002A05A4"/>
    <w:rsid w:val="002A53F1"/>
    <w:rsid w:val="002C37FA"/>
    <w:rsid w:val="002D3CAF"/>
    <w:rsid w:val="002D487B"/>
    <w:rsid w:val="002E588C"/>
    <w:rsid w:val="00301DF1"/>
    <w:rsid w:val="00322472"/>
    <w:rsid w:val="00327DEB"/>
    <w:rsid w:val="0038295D"/>
    <w:rsid w:val="00391758"/>
    <w:rsid w:val="003A419E"/>
    <w:rsid w:val="003A44FF"/>
    <w:rsid w:val="003A615C"/>
    <w:rsid w:val="003B0E5B"/>
    <w:rsid w:val="003B2D58"/>
    <w:rsid w:val="003B73EB"/>
    <w:rsid w:val="003D4D78"/>
    <w:rsid w:val="003E3FB2"/>
    <w:rsid w:val="0040109C"/>
    <w:rsid w:val="004275F6"/>
    <w:rsid w:val="004317E7"/>
    <w:rsid w:val="0044134C"/>
    <w:rsid w:val="004464DE"/>
    <w:rsid w:val="004708BE"/>
    <w:rsid w:val="00473011"/>
    <w:rsid w:val="00477C86"/>
    <w:rsid w:val="004E5436"/>
    <w:rsid w:val="004F049C"/>
    <w:rsid w:val="004F2F1F"/>
    <w:rsid w:val="00500D6F"/>
    <w:rsid w:val="00511D50"/>
    <w:rsid w:val="0051586B"/>
    <w:rsid w:val="00515D71"/>
    <w:rsid w:val="00531C94"/>
    <w:rsid w:val="00533C6B"/>
    <w:rsid w:val="00536D05"/>
    <w:rsid w:val="00540B7B"/>
    <w:rsid w:val="00550895"/>
    <w:rsid w:val="00561A00"/>
    <w:rsid w:val="005B318D"/>
    <w:rsid w:val="005B433B"/>
    <w:rsid w:val="005F393B"/>
    <w:rsid w:val="005F4D11"/>
    <w:rsid w:val="00622D72"/>
    <w:rsid w:val="00626C8C"/>
    <w:rsid w:val="00630936"/>
    <w:rsid w:val="00631A70"/>
    <w:rsid w:val="00631FBE"/>
    <w:rsid w:val="00644BF4"/>
    <w:rsid w:val="00657CAA"/>
    <w:rsid w:val="00693602"/>
    <w:rsid w:val="006A290F"/>
    <w:rsid w:val="006B35BC"/>
    <w:rsid w:val="006E11FB"/>
    <w:rsid w:val="006F307A"/>
    <w:rsid w:val="0070369F"/>
    <w:rsid w:val="007221BB"/>
    <w:rsid w:val="007378B7"/>
    <w:rsid w:val="00753483"/>
    <w:rsid w:val="0075650E"/>
    <w:rsid w:val="00757127"/>
    <w:rsid w:val="00757E8F"/>
    <w:rsid w:val="00762702"/>
    <w:rsid w:val="007C2D83"/>
    <w:rsid w:val="007D5663"/>
    <w:rsid w:val="007E7308"/>
    <w:rsid w:val="007F21F1"/>
    <w:rsid w:val="007F483C"/>
    <w:rsid w:val="00803B95"/>
    <w:rsid w:val="00805D4B"/>
    <w:rsid w:val="008140BD"/>
    <w:rsid w:val="008170ED"/>
    <w:rsid w:val="0083389B"/>
    <w:rsid w:val="00840657"/>
    <w:rsid w:val="00841700"/>
    <w:rsid w:val="008557D9"/>
    <w:rsid w:val="00872AE7"/>
    <w:rsid w:val="0087334C"/>
    <w:rsid w:val="00876328"/>
    <w:rsid w:val="00895DF4"/>
    <w:rsid w:val="008A02DE"/>
    <w:rsid w:val="008B6FCE"/>
    <w:rsid w:val="008C16B9"/>
    <w:rsid w:val="008D22FB"/>
    <w:rsid w:val="008F7FB5"/>
    <w:rsid w:val="00903631"/>
    <w:rsid w:val="0090486D"/>
    <w:rsid w:val="00936DDF"/>
    <w:rsid w:val="009601B6"/>
    <w:rsid w:val="00962183"/>
    <w:rsid w:val="0098499B"/>
    <w:rsid w:val="00985FAB"/>
    <w:rsid w:val="00993B6E"/>
    <w:rsid w:val="009A6CC8"/>
    <w:rsid w:val="009B46CA"/>
    <w:rsid w:val="009C1E5A"/>
    <w:rsid w:val="009C765B"/>
    <w:rsid w:val="00A03C82"/>
    <w:rsid w:val="00A118BF"/>
    <w:rsid w:val="00A15003"/>
    <w:rsid w:val="00A644F9"/>
    <w:rsid w:val="00A76AB8"/>
    <w:rsid w:val="00A837A3"/>
    <w:rsid w:val="00A9643C"/>
    <w:rsid w:val="00AA38A2"/>
    <w:rsid w:val="00AB00B3"/>
    <w:rsid w:val="00AB7D45"/>
    <w:rsid w:val="00AD431A"/>
    <w:rsid w:val="00AD4909"/>
    <w:rsid w:val="00AD51C6"/>
    <w:rsid w:val="00AD6CB9"/>
    <w:rsid w:val="00AE008A"/>
    <w:rsid w:val="00AF0001"/>
    <w:rsid w:val="00AF1CC1"/>
    <w:rsid w:val="00B133EE"/>
    <w:rsid w:val="00B22B58"/>
    <w:rsid w:val="00B66793"/>
    <w:rsid w:val="00B81CAB"/>
    <w:rsid w:val="00B92131"/>
    <w:rsid w:val="00BA4012"/>
    <w:rsid w:val="00BB407C"/>
    <w:rsid w:val="00BD0592"/>
    <w:rsid w:val="00BF0571"/>
    <w:rsid w:val="00BF7F0C"/>
    <w:rsid w:val="00C037BD"/>
    <w:rsid w:val="00C12326"/>
    <w:rsid w:val="00C2129A"/>
    <w:rsid w:val="00C34AEA"/>
    <w:rsid w:val="00C51475"/>
    <w:rsid w:val="00C64113"/>
    <w:rsid w:val="00C72885"/>
    <w:rsid w:val="00C83034"/>
    <w:rsid w:val="00C869C7"/>
    <w:rsid w:val="00CC242E"/>
    <w:rsid w:val="00CC411E"/>
    <w:rsid w:val="00CE3D6D"/>
    <w:rsid w:val="00CF5FA4"/>
    <w:rsid w:val="00D10848"/>
    <w:rsid w:val="00D22ED3"/>
    <w:rsid w:val="00D43D02"/>
    <w:rsid w:val="00D633D8"/>
    <w:rsid w:val="00D661F1"/>
    <w:rsid w:val="00D85919"/>
    <w:rsid w:val="00D87777"/>
    <w:rsid w:val="00D87A0A"/>
    <w:rsid w:val="00DA11C6"/>
    <w:rsid w:val="00DA30B9"/>
    <w:rsid w:val="00DB4409"/>
    <w:rsid w:val="00DC379A"/>
    <w:rsid w:val="00DD0CE0"/>
    <w:rsid w:val="00DF6516"/>
    <w:rsid w:val="00E01E0B"/>
    <w:rsid w:val="00E02539"/>
    <w:rsid w:val="00E11370"/>
    <w:rsid w:val="00E47E09"/>
    <w:rsid w:val="00E5257F"/>
    <w:rsid w:val="00E55E74"/>
    <w:rsid w:val="00E61A17"/>
    <w:rsid w:val="00E80284"/>
    <w:rsid w:val="00E91EEB"/>
    <w:rsid w:val="00E9391F"/>
    <w:rsid w:val="00E97CAD"/>
    <w:rsid w:val="00EA458A"/>
    <w:rsid w:val="00EB7A3F"/>
    <w:rsid w:val="00EC40EC"/>
    <w:rsid w:val="00ED0F41"/>
    <w:rsid w:val="00EF4AE9"/>
    <w:rsid w:val="00F24DE7"/>
    <w:rsid w:val="00F86371"/>
    <w:rsid w:val="00FA65B6"/>
    <w:rsid w:val="00FE2CB1"/>
    <w:rsid w:val="00FE32DE"/>
    <w:rsid w:val="00FE79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1E5A"/>
  </w:style>
  <w:style w:type="paragraph" w:styleId="berschrift1">
    <w:name w:val="heading 1"/>
    <w:basedOn w:val="Standard"/>
    <w:link w:val="berschrift1Zchn"/>
    <w:uiPriority w:val="9"/>
    <w:qFormat/>
    <w:rsid w:val="00756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DA30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0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C765B"/>
    <w:rPr>
      <w:color w:val="0000FF" w:themeColor="hyperlink"/>
      <w:u w:val="single"/>
    </w:rPr>
  </w:style>
  <w:style w:type="character" w:customStyle="1" w:styleId="berschrift1Zchn">
    <w:name w:val="Überschrift 1 Zchn"/>
    <w:basedOn w:val="Absatz-Standardschriftart"/>
    <w:link w:val="berschrift1"/>
    <w:uiPriority w:val="9"/>
    <w:rsid w:val="0075650E"/>
    <w:rPr>
      <w:rFonts w:ascii="Times New Roman" w:eastAsia="Times New Roman" w:hAnsi="Times New Roman" w:cs="Times New Roman"/>
      <w:b/>
      <w:bCs/>
      <w:kern w:val="36"/>
      <w:sz w:val="48"/>
      <w:szCs w:val="48"/>
      <w:lang w:eastAsia="de-DE"/>
    </w:rPr>
  </w:style>
  <w:style w:type="character" w:customStyle="1" w:styleId="body">
    <w:name w:val="body"/>
    <w:basedOn w:val="Absatz-Standardschriftart"/>
    <w:rsid w:val="0075650E"/>
  </w:style>
  <w:style w:type="character" w:customStyle="1" w:styleId="kicker">
    <w:name w:val="kicker"/>
    <w:basedOn w:val="Absatz-Standardschriftart"/>
    <w:rsid w:val="0075650E"/>
  </w:style>
  <w:style w:type="character" w:customStyle="1" w:styleId="hide">
    <w:name w:val="hide"/>
    <w:basedOn w:val="Absatz-Standardschriftart"/>
    <w:rsid w:val="0075650E"/>
  </w:style>
  <w:style w:type="paragraph" w:customStyle="1" w:styleId="intro">
    <w:name w:val="intro"/>
    <w:basedOn w:val="Standard"/>
    <w:rsid w:val="0075650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A44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m">
    <w:name w:val="tmm"/>
    <w:basedOn w:val="Absatz-Standardschriftart"/>
    <w:rsid w:val="003A44FF"/>
  </w:style>
  <w:style w:type="character" w:customStyle="1" w:styleId="berschrift3Zchn">
    <w:name w:val="Überschrift 3 Zchn"/>
    <w:basedOn w:val="Absatz-Standardschriftart"/>
    <w:link w:val="berschrift3"/>
    <w:uiPriority w:val="9"/>
    <w:rsid w:val="00840657"/>
    <w:rPr>
      <w:rFonts w:asciiTheme="majorHAnsi" w:eastAsiaTheme="majorEastAsia" w:hAnsiTheme="majorHAnsi" w:cstheme="majorBidi"/>
      <w:b/>
      <w:bCs/>
      <w:color w:val="4F81BD" w:themeColor="accent1"/>
    </w:rPr>
  </w:style>
  <w:style w:type="paragraph" w:customStyle="1" w:styleId="metasubdate">
    <w:name w:val="metasubdate"/>
    <w:basedOn w:val="Standard"/>
    <w:rsid w:val="008406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0657"/>
    <w:rPr>
      <w:b/>
      <w:bCs/>
    </w:rPr>
  </w:style>
  <w:style w:type="character" w:customStyle="1" w:styleId="date-timedate">
    <w:name w:val="date-time__date"/>
    <w:basedOn w:val="Absatz-Standardschriftart"/>
    <w:rsid w:val="002A53F1"/>
  </w:style>
  <w:style w:type="paragraph" w:styleId="KeinLeerraum">
    <w:name w:val="No Spacing"/>
    <w:uiPriority w:val="1"/>
    <w:qFormat/>
    <w:rsid w:val="002A53F1"/>
    <w:pPr>
      <w:spacing w:after="0" w:line="240" w:lineRule="auto"/>
    </w:pPr>
  </w:style>
  <w:style w:type="character" w:customStyle="1" w:styleId="berschrift2Zchn">
    <w:name w:val="Überschrift 2 Zchn"/>
    <w:basedOn w:val="Absatz-Standardschriftart"/>
    <w:link w:val="berschrift2"/>
    <w:uiPriority w:val="9"/>
    <w:rsid w:val="00DA30B9"/>
    <w:rPr>
      <w:rFonts w:asciiTheme="majorHAnsi" w:eastAsiaTheme="majorEastAsia" w:hAnsiTheme="majorHAnsi" w:cstheme="majorBidi"/>
      <w:b/>
      <w:bCs/>
      <w:color w:val="4F81BD" w:themeColor="accent1"/>
      <w:sz w:val="26"/>
      <w:szCs w:val="26"/>
    </w:rPr>
  </w:style>
  <w:style w:type="paragraph" w:customStyle="1" w:styleId="has-medium-font-size">
    <w:name w:val="has-medium-font-size"/>
    <w:basedOn w:val="Standard"/>
    <w:rsid w:val="002D48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E11FB"/>
    <w:rPr>
      <w:i/>
      <w:iCs/>
    </w:rPr>
  </w:style>
  <w:style w:type="character" w:styleId="BesuchterHyperlink">
    <w:name w:val="FollowedHyperlink"/>
    <w:basedOn w:val="Absatz-Standardschriftart"/>
    <w:uiPriority w:val="99"/>
    <w:semiHidden/>
    <w:unhideWhenUsed/>
    <w:rsid w:val="00FE795E"/>
    <w:rPr>
      <w:color w:val="800080" w:themeColor="followedHyperlink"/>
      <w:u w:val="single"/>
    </w:rPr>
  </w:style>
  <w:style w:type="character" w:customStyle="1" w:styleId="markedcontent">
    <w:name w:val="markedcontent"/>
    <w:basedOn w:val="Absatz-Standardschriftart"/>
    <w:rsid w:val="00A15003"/>
  </w:style>
  <w:style w:type="character" w:customStyle="1" w:styleId="textredtimesbig">
    <w:name w:val="text_red_times_big"/>
    <w:basedOn w:val="Absatz-Standardschriftart"/>
    <w:rsid w:val="00876328"/>
  </w:style>
  <w:style w:type="paragraph" w:customStyle="1" w:styleId="infotext">
    <w:name w:val="infotext"/>
    <w:basedOn w:val="Standard"/>
    <w:rsid w:val="002739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serial">
    <w:name w:val="mediaserial"/>
    <w:basedOn w:val="Absatz-Standardschriftart"/>
    <w:rsid w:val="002739BC"/>
  </w:style>
  <w:style w:type="character" w:customStyle="1" w:styleId="hidden">
    <w:name w:val="hidden"/>
    <w:basedOn w:val="Absatz-Standardschriftart"/>
    <w:rsid w:val="002739BC"/>
  </w:style>
  <w:style w:type="character" w:customStyle="1" w:styleId="mediadate">
    <w:name w:val="mediadate"/>
    <w:basedOn w:val="Absatz-Standardschriftart"/>
    <w:rsid w:val="002739BC"/>
  </w:style>
  <w:style w:type="character" w:customStyle="1" w:styleId="mediaduration">
    <w:name w:val="mediaduration"/>
    <w:basedOn w:val="Absatz-Standardschriftart"/>
    <w:rsid w:val="002739BC"/>
  </w:style>
  <w:style w:type="character" w:customStyle="1" w:styleId="mediaexpiry">
    <w:name w:val="mediaexpiry"/>
    <w:basedOn w:val="Absatz-Standardschriftart"/>
    <w:rsid w:val="002739BC"/>
  </w:style>
  <w:style w:type="character" w:customStyle="1" w:styleId="mediastation">
    <w:name w:val="mediastation"/>
    <w:basedOn w:val="Absatz-Standardschriftart"/>
    <w:rsid w:val="002739BC"/>
  </w:style>
  <w:style w:type="character" w:customStyle="1" w:styleId="mediaauthor">
    <w:name w:val="mediaauthor"/>
    <w:basedOn w:val="Absatz-Standardschriftart"/>
    <w:rsid w:val="002739BC"/>
  </w:style>
  <w:style w:type="paragraph" w:customStyle="1" w:styleId="text">
    <w:name w:val="text"/>
    <w:basedOn w:val="Standard"/>
    <w:rsid w:val="002739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sy-footnote">
    <w:name w:val="easy-footnote"/>
    <w:basedOn w:val="Absatz-Standardschriftart"/>
    <w:rsid w:val="00E9391F"/>
  </w:style>
  <w:style w:type="character" w:customStyle="1" w:styleId="css-1rl9nfu">
    <w:name w:val="css-1rl9nfu"/>
    <w:basedOn w:val="Absatz-Standardschriftart"/>
    <w:rsid w:val="00AF1CC1"/>
  </w:style>
  <w:style w:type="character" w:customStyle="1" w:styleId="css-1gql5uu">
    <w:name w:val="css-1gql5uu"/>
    <w:basedOn w:val="Absatz-Standardschriftart"/>
    <w:rsid w:val="00AF1CC1"/>
  </w:style>
  <w:style w:type="character" w:customStyle="1" w:styleId="css-1r9juou">
    <w:name w:val="css-1r9juou"/>
    <w:basedOn w:val="Absatz-Standardschriftart"/>
    <w:rsid w:val="00AF1CC1"/>
  </w:style>
  <w:style w:type="paragraph" w:customStyle="1" w:styleId="css-1psf6fc">
    <w:name w:val="css-1psf6fc"/>
    <w:basedOn w:val="Standard"/>
    <w:rsid w:val="00AF1C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557D9"/>
    <w:pPr>
      <w:ind w:left="720"/>
      <w:contextualSpacing/>
    </w:pPr>
  </w:style>
  <w:style w:type="paragraph" w:styleId="Sprechblasentext">
    <w:name w:val="Balloon Text"/>
    <w:basedOn w:val="Standard"/>
    <w:link w:val="SprechblasentextZchn"/>
    <w:uiPriority w:val="99"/>
    <w:semiHidden/>
    <w:unhideWhenUsed/>
    <w:rsid w:val="001913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1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50462">
      <w:bodyDiv w:val="1"/>
      <w:marLeft w:val="0"/>
      <w:marRight w:val="0"/>
      <w:marTop w:val="0"/>
      <w:marBottom w:val="0"/>
      <w:divBdr>
        <w:top w:val="none" w:sz="0" w:space="0" w:color="auto"/>
        <w:left w:val="none" w:sz="0" w:space="0" w:color="auto"/>
        <w:bottom w:val="none" w:sz="0" w:space="0" w:color="auto"/>
        <w:right w:val="none" w:sz="0" w:space="0" w:color="auto"/>
      </w:divBdr>
      <w:divsChild>
        <w:div w:id="1587114122">
          <w:marLeft w:val="0"/>
          <w:marRight w:val="0"/>
          <w:marTop w:val="0"/>
          <w:marBottom w:val="0"/>
          <w:divBdr>
            <w:top w:val="none" w:sz="0" w:space="0" w:color="auto"/>
            <w:left w:val="none" w:sz="0" w:space="0" w:color="auto"/>
            <w:bottom w:val="none" w:sz="0" w:space="0" w:color="auto"/>
            <w:right w:val="none" w:sz="0" w:space="0" w:color="auto"/>
          </w:divBdr>
        </w:div>
      </w:divsChild>
    </w:div>
    <w:div w:id="137384580">
      <w:bodyDiv w:val="1"/>
      <w:marLeft w:val="0"/>
      <w:marRight w:val="0"/>
      <w:marTop w:val="0"/>
      <w:marBottom w:val="0"/>
      <w:divBdr>
        <w:top w:val="none" w:sz="0" w:space="0" w:color="auto"/>
        <w:left w:val="none" w:sz="0" w:space="0" w:color="auto"/>
        <w:bottom w:val="none" w:sz="0" w:space="0" w:color="auto"/>
        <w:right w:val="none" w:sz="0" w:space="0" w:color="auto"/>
      </w:divBdr>
    </w:div>
    <w:div w:id="195168811">
      <w:bodyDiv w:val="1"/>
      <w:marLeft w:val="0"/>
      <w:marRight w:val="0"/>
      <w:marTop w:val="0"/>
      <w:marBottom w:val="0"/>
      <w:divBdr>
        <w:top w:val="none" w:sz="0" w:space="0" w:color="auto"/>
        <w:left w:val="none" w:sz="0" w:space="0" w:color="auto"/>
        <w:bottom w:val="none" w:sz="0" w:space="0" w:color="auto"/>
        <w:right w:val="none" w:sz="0" w:space="0" w:color="auto"/>
      </w:divBdr>
    </w:div>
    <w:div w:id="298533719">
      <w:bodyDiv w:val="1"/>
      <w:marLeft w:val="0"/>
      <w:marRight w:val="0"/>
      <w:marTop w:val="0"/>
      <w:marBottom w:val="0"/>
      <w:divBdr>
        <w:top w:val="none" w:sz="0" w:space="0" w:color="auto"/>
        <w:left w:val="none" w:sz="0" w:space="0" w:color="auto"/>
        <w:bottom w:val="none" w:sz="0" w:space="0" w:color="auto"/>
        <w:right w:val="none" w:sz="0" w:space="0" w:color="auto"/>
      </w:divBdr>
    </w:div>
    <w:div w:id="305012242">
      <w:bodyDiv w:val="1"/>
      <w:marLeft w:val="0"/>
      <w:marRight w:val="0"/>
      <w:marTop w:val="0"/>
      <w:marBottom w:val="0"/>
      <w:divBdr>
        <w:top w:val="none" w:sz="0" w:space="0" w:color="auto"/>
        <w:left w:val="none" w:sz="0" w:space="0" w:color="auto"/>
        <w:bottom w:val="none" w:sz="0" w:space="0" w:color="auto"/>
        <w:right w:val="none" w:sz="0" w:space="0" w:color="auto"/>
      </w:divBdr>
    </w:div>
    <w:div w:id="377554917">
      <w:bodyDiv w:val="1"/>
      <w:marLeft w:val="0"/>
      <w:marRight w:val="0"/>
      <w:marTop w:val="0"/>
      <w:marBottom w:val="0"/>
      <w:divBdr>
        <w:top w:val="none" w:sz="0" w:space="0" w:color="auto"/>
        <w:left w:val="none" w:sz="0" w:space="0" w:color="auto"/>
        <w:bottom w:val="none" w:sz="0" w:space="0" w:color="auto"/>
        <w:right w:val="none" w:sz="0" w:space="0" w:color="auto"/>
      </w:divBdr>
    </w:div>
    <w:div w:id="435364908">
      <w:bodyDiv w:val="1"/>
      <w:marLeft w:val="0"/>
      <w:marRight w:val="0"/>
      <w:marTop w:val="0"/>
      <w:marBottom w:val="0"/>
      <w:divBdr>
        <w:top w:val="none" w:sz="0" w:space="0" w:color="auto"/>
        <w:left w:val="none" w:sz="0" w:space="0" w:color="auto"/>
        <w:bottom w:val="none" w:sz="0" w:space="0" w:color="auto"/>
        <w:right w:val="none" w:sz="0" w:space="0" w:color="auto"/>
      </w:divBdr>
    </w:div>
    <w:div w:id="590702384">
      <w:bodyDiv w:val="1"/>
      <w:marLeft w:val="0"/>
      <w:marRight w:val="0"/>
      <w:marTop w:val="0"/>
      <w:marBottom w:val="0"/>
      <w:divBdr>
        <w:top w:val="none" w:sz="0" w:space="0" w:color="auto"/>
        <w:left w:val="none" w:sz="0" w:space="0" w:color="auto"/>
        <w:bottom w:val="none" w:sz="0" w:space="0" w:color="auto"/>
        <w:right w:val="none" w:sz="0" w:space="0" w:color="auto"/>
      </w:divBdr>
    </w:div>
    <w:div w:id="637757486">
      <w:bodyDiv w:val="1"/>
      <w:marLeft w:val="0"/>
      <w:marRight w:val="0"/>
      <w:marTop w:val="0"/>
      <w:marBottom w:val="0"/>
      <w:divBdr>
        <w:top w:val="none" w:sz="0" w:space="0" w:color="auto"/>
        <w:left w:val="none" w:sz="0" w:space="0" w:color="auto"/>
        <w:bottom w:val="none" w:sz="0" w:space="0" w:color="auto"/>
        <w:right w:val="none" w:sz="0" w:space="0" w:color="auto"/>
      </w:divBdr>
    </w:div>
    <w:div w:id="900676961">
      <w:bodyDiv w:val="1"/>
      <w:marLeft w:val="0"/>
      <w:marRight w:val="0"/>
      <w:marTop w:val="0"/>
      <w:marBottom w:val="0"/>
      <w:divBdr>
        <w:top w:val="none" w:sz="0" w:space="0" w:color="auto"/>
        <w:left w:val="none" w:sz="0" w:space="0" w:color="auto"/>
        <w:bottom w:val="none" w:sz="0" w:space="0" w:color="auto"/>
        <w:right w:val="none" w:sz="0" w:space="0" w:color="auto"/>
      </w:divBdr>
      <w:divsChild>
        <w:div w:id="1393432732">
          <w:marLeft w:val="0"/>
          <w:marRight w:val="0"/>
          <w:marTop w:val="0"/>
          <w:marBottom w:val="0"/>
          <w:divBdr>
            <w:top w:val="none" w:sz="0" w:space="0" w:color="auto"/>
            <w:left w:val="none" w:sz="0" w:space="0" w:color="auto"/>
            <w:bottom w:val="none" w:sz="0" w:space="0" w:color="auto"/>
            <w:right w:val="none" w:sz="0" w:space="0" w:color="auto"/>
          </w:divBdr>
        </w:div>
      </w:divsChild>
    </w:div>
    <w:div w:id="987517754">
      <w:bodyDiv w:val="1"/>
      <w:marLeft w:val="0"/>
      <w:marRight w:val="0"/>
      <w:marTop w:val="0"/>
      <w:marBottom w:val="0"/>
      <w:divBdr>
        <w:top w:val="none" w:sz="0" w:space="0" w:color="auto"/>
        <w:left w:val="none" w:sz="0" w:space="0" w:color="auto"/>
        <w:bottom w:val="none" w:sz="0" w:space="0" w:color="auto"/>
        <w:right w:val="none" w:sz="0" w:space="0" w:color="auto"/>
      </w:divBdr>
    </w:div>
    <w:div w:id="1009136493">
      <w:bodyDiv w:val="1"/>
      <w:marLeft w:val="0"/>
      <w:marRight w:val="0"/>
      <w:marTop w:val="0"/>
      <w:marBottom w:val="0"/>
      <w:divBdr>
        <w:top w:val="none" w:sz="0" w:space="0" w:color="auto"/>
        <w:left w:val="none" w:sz="0" w:space="0" w:color="auto"/>
        <w:bottom w:val="none" w:sz="0" w:space="0" w:color="auto"/>
        <w:right w:val="none" w:sz="0" w:space="0" w:color="auto"/>
      </w:divBdr>
    </w:div>
    <w:div w:id="1043289735">
      <w:bodyDiv w:val="1"/>
      <w:marLeft w:val="0"/>
      <w:marRight w:val="0"/>
      <w:marTop w:val="0"/>
      <w:marBottom w:val="0"/>
      <w:divBdr>
        <w:top w:val="none" w:sz="0" w:space="0" w:color="auto"/>
        <w:left w:val="none" w:sz="0" w:space="0" w:color="auto"/>
        <w:bottom w:val="none" w:sz="0" w:space="0" w:color="auto"/>
        <w:right w:val="none" w:sz="0" w:space="0" w:color="auto"/>
      </w:divBdr>
      <w:divsChild>
        <w:div w:id="1629700200">
          <w:marLeft w:val="0"/>
          <w:marRight w:val="0"/>
          <w:marTop w:val="0"/>
          <w:marBottom w:val="0"/>
          <w:divBdr>
            <w:top w:val="none" w:sz="0" w:space="0" w:color="auto"/>
            <w:left w:val="none" w:sz="0" w:space="0" w:color="auto"/>
            <w:bottom w:val="none" w:sz="0" w:space="0" w:color="auto"/>
            <w:right w:val="none" w:sz="0" w:space="0" w:color="auto"/>
          </w:divBdr>
        </w:div>
        <w:div w:id="1992560960">
          <w:marLeft w:val="0"/>
          <w:marRight w:val="0"/>
          <w:marTop w:val="0"/>
          <w:marBottom w:val="0"/>
          <w:divBdr>
            <w:top w:val="none" w:sz="0" w:space="0" w:color="auto"/>
            <w:left w:val="none" w:sz="0" w:space="0" w:color="auto"/>
            <w:bottom w:val="none" w:sz="0" w:space="0" w:color="auto"/>
            <w:right w:val="none" w:sz="0" w:space="0" w:color="auto"/>
          </w:divBdr>
        </w:div>
      </w:divsChild>
    </w:div>
    <w:div w:id="1057898038">
      <w:bodyDiv w:val="1"/>
      <w:marLeft w:val="0"/>
      <w:marRight w:val="0"/>
      <w:marTop w:val="0"/>
      <w:marBottom w:val="0"/>
      <w:divBdr>
        <w:top w:val="none" w:sz="0" w:space="0" w:color="auto"/>
        <w:left w:val="none" w:sz="0" w:space="0" w:color="auto"/>
        <w:bottom w:val="none" w:sz="0" w:space="0" w:color="auto"/>
        <w:right w:val="none" w:sz="0" w:space="0" w:color="auto"/>
      </w:divBdr>
    </w:div>
    <w:div w:id="1146048550">
      <w:bodyDiv w:val="1"/>
      <w:marLeft w:val="0"/>
      <w:marRight w:val="0"/>
      <w:marTop w:val="0"/>
      <w:marBottom w:val="0"/>
      <w:divBdr>
        <w:top w:val="none" w:sz="0" w:space="0" w:color="auto"/>
        <w:left w:val="none" w:sz="0" w:space="0" w:color="auto"/>
        <w:bottom w:val="none" w:sz="0" w:space="0" w:color="auto"/>
        <w:right w:val="none" w:sz="0" w:space="0" w:color="auto"/>
      </w:divBdr>
      <w:divsChild>
        <w:div w:id="648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69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4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918416">
      <w:bodyDiv w:val="1"/>
      <w:marLeft w:val="0"/>
      <w:marRight w:val="0"/>
      <w:marTop w:val="0"/>
      <w:marBottom w:val="0"/>
      <w:divBdr>
        <w:top w:val="none" w:sz="0" w:space="0" w:color="auto"/>
        <w:left w:val="none" w:sz="0" w:space="0" w:color="auto"/>
        <w:bottom w:val="none" w:sz="0" w:space="0" w:color="auto"/>
        <w:right w:val="none" w:sz="0" w:space="0" w:color="auto"/>
      </w:divBdr>
    </w:div>
    <w:div w:id="1196429134">
      <w:bodyDiv w:val="1"/>
      <w:marLeft w:val="0"/>
      <w:marRight w:val="0"/>
      <w:marTop w:val="0"/>
      <w:marBottom w:val="0"/>
      <w:divBdr>
        <w:top w:val="none" w:sz="0" w:space="0" w:color="auto"/>
        <w:left w:val="none" w:sz="0" w:space="0" w:color="auto"/>
        <w:bottom w:val="none" w:sz="0" w:space="0" w:color="auto"/>
        <w:right w:val="none" w:sz="0" w:space="0" w:color="auto"/>
      </w:divBdr>
    </w:div>
    <w:div w:id="1242331755">
      <w:bodyDiv w:val="1"/>
      <w:marLeft w:val="0"/>
      <w:marRight w:val="0"/>
      <w:marTop w:val="0"/>
      <w:marBottom w:val="0"/>
      <w:divBdr>
        <w:top w:val="none" w:sz="0" w:space="0" w:color="auto"/>
        <w:left w:val="none" w:sz="0" w:space="0" w:color="auto"/>
        <w:bottom w:val="none" w:sz="0" w:space="0" w:color="auto"/>
        <w:right w:val="none" w:sz="0" w:space="0" w:color="auto"/>
      </w:divBdr>
    </w:div>
    <w:div w:id="1327318901">
      <w:bodyDiv w:val="1"/>
      <w:marLeft w:val="0"/>
      <w:marRight w:val="0"/>
      <w:marTop w:val="0"/>
      <w:marBottom w:val="0"/>
      <w:divBdr>
        <w:top w:val="none" w:sz="0" w:space="0" w:color="auto"/>
        <w:left w:val="none" w:sz="0" w:space="0" w:color="auto"/>
        <w:bottom w:val="none" w:sz="0" w:space="0" w:color="auto"/>
        <w:right w:val="none" w:sz="0" w:space="0" w:color="auto"/>
      </w:divBdr>
      <w:divsChild>
        <w:div w:id="1724788481">
          <w:marLeft w:val="0"/>
          <w:marRight w:val="0"/>
          <w:marTop w:val="0"/>
          <w:marBottom w:val="0"/>
          <w:divBdr>
            <w:top w:val="none" w:sz="0" w:space="0" w:color="auto"/>
            <w:left w:val="none" w:sz="0" w:space="0" w:color="auto"/>
            <w:bottom w:val="none" w:sz="0" w:space="0" w:color="auto"/>
            <w:right w:val="none" w:sz="0" w:space="0" w:color="auto"/>
          </w:divBdr>
        </w:div>
        <w:div w:id="1192180835">
          <w:marLeft w:val="0"/>
          <w:marRight w:val="0"/>
          <w:marTop w:val="0"/>
          <w:marBottom w:val="0"/>
          <w:divBdr>
            <w:top w:val="none" w:sz="0" w:space="0" w:color="auto"/>
            <w:left w:val="none" w:sz="0" w:space="0" w:color="auto"/>
            <w:bottom w:val="none" w:sz="0" w:space="0" w:color="auto"/>
            <w:right w:val="none" w:sz="0" w:space="0" w:color="auto"/>
          </w:divBdr>
        </w:div>
        <w:div w:id="950428857">
          <w:marLeft w:val="0"/>
          <w:marRight w:val="0"/>
          <w:marTop w:val="0"/>
          <w:marBottom w:val="0"/>
          <w:divBdr>
            <w:top w:val="none" w:sz="0" w:space="0" w:color="auto"/>
            <w:left w:val="none" w:sz="0" w:space="0" w:color="auto"/>
            <w:bottom w:val="none" w:sz="0" w:space="0" w:color="auto"/>
            <w:right w:val="none" w:sz="0" w:space="0" w:color="auto"/>
          </w:divBdr>
        </w:div>
        <w:div w:id="913010681">
          <w:marLeft w:val="0"/>
          <w:marRight w:val="0"/>
          <w:marTop w:val="0"/>
          <w:marBottom w:val="0"/>
          <w:divBdr>
            <w:top w:val="none" w:sz="0" w:space="0" w:color="auto"/>
            <w:left w:val="none" w:sz="0" w:space="0" w:color="auto"/>
            <w:bottom w:val="none" w:sz="0" w:space="0" w:color="auto"/>
            <w:right w:val="none" w:sz="0" w:space="0" w:color="auto"/>
          </w:divBdr>
        </w:div>
      </w:divsChild>
    </w:div>
    <w:div w:id="1386642503">
      <w:bodyDiv w:val="1"/>
      <w:marLeft w:val="0"/>
      <w:marRight w:val="0"/>
      <w:marTop w:val="0"/>
      <w:marBottom w:val="0"/>
      <w:divBdr>
        <w:top w:val="none" w:sz="0" w:space="0" w:color="auto"/>
        <w:left w:val="none" w:sz="0" w:space="0" w:color="auto"/>
        <w:bottom w:val="none" w:sz="0" w:space="0" w:color="auto"/>
        <w:right w:val="none" w:sz="0" w:space="0" w:color="auto"/>
      </w:divBdr>
      <w:divsChild>
        <w:div w:id="970475544">
          <w:marLeft w:val="0"/>
          <w:marRight w:val="0"/>
          <w:marTop w:val="0"/>
          <w:marBottom w:val="0"/>
          <w:divBdr>
            <w:top w:val="none" w:sz="0" w:space="0" w:color="auto"/>
            <w:left w:val="none" w:sz="0" w:space="0" w:color="auto"/>
            <w:bottom w:val="none" w:sz="0" w:space="0" w:color="auto"/>
            <w:right w:val="none" w:sz="0" w:space="0" w:color="auto"/>
          </w:divBdr>
        </w:div>
      </w:divsChild>
    </w:div>
    <w:div w:id="1538466378">
      <w:bodyDiv w:val="1"/>
      <w:marLeft w:val="0"/>
      <w:marRight w:val="0"/>
      <w:marTop w:val="0"/>
      <w:marBottom w:val="0"/>
      <w:divBdr>
        <w:top w:val="none" w:sz="0" w:space="0" w:color="auto"/>
        <w:left w:val="none" w:sz="0" w:space="0" w:color="auto"/>
        <w:bottom w:val="none" w:sz="0" w:space="0" w:color="auto"/>
        <w:right w:val="none" w:sz="0" w:space="0" w:color="auto"/>
      </w:divBdr>
    </w:div>
    <w:div w:id="1750926735">
      <w:bodyDiv w:val="1"/>
      <w:marLeft w:val="0"/>
      <w:marRight w:val="0"/>
      <w:marTop w:val="0"/>
      <w:marBottom w:val="0"/>
      <w:divBdr>
        <w:top w:val="none" w:sz="0" w:space="0" w:color="auto"/>
        <w:left w:val="none" w:sz="0" w:space="0" w:color="auto"/>
        <w:bottom w:val="none" w:sz="0" w:space="0" w:color="auto"/>
        <w:right w:val="none" w:sz="0" w:space="0" w:color="auto"/>
      </w:divBdr>
    </w:div>
    <w:div w:id="1922062202">
      <w:bodyDiv w:val="1"/>
      <w:marLeft w:val="0"/>
      <w:marRight w:val="0"/>
      <w:marTop w:val="0"/>
      <w:marBottom w:val="0"/>
      <w:divBdr>
        <w:top w:val="none" w:sz="0" w:space="0" w:color="auto"/>
        <w:left w:val="none" w:sz="0" w:space="0" w:color="auto"/>
        <w:bottom w:val="none" w:sz="0" w:space="0" w:color="auto"/>
        <w:right w:val="none" w:sz="0" w:space="0" w:color="auto"/>
      </w:divBdr>
    </w:div>
    <w:div w:id="1940601462">
      <w:bodyDiv w:val="1"/>
      <w:marLeft w:val="0"/>
      <w:marRight w:val="0"/>
      <w:marTop w:val="0"/>
      <w:marBottom w:val="0"/>
      <w:divBdr>
        <w:top w:val="none" w:sz="0" w:space="0" w:color="auto"/>
        <w:left w:val="none" w:sz="0" w:space="0" w:color="auto"/>
        <w:bottom w:val="none" w:sz="0" w:space="0" w:color="auto"/>
        <w:right w:val="none" w:sz="0" w:space="0" w:color="auto"/>
      </w:divBdr>
    </w:div>
    <w:div w:id="1948847709">
      <w:bodyDiv w:val="1"/>
      <w:marLeft w:val="0"/>
      <w:marRight w:val="0"/>
      <w:marTop w:val="0"/>
      <w:marBottom w:val="0"/>
      <w:divBdr>
        <w:top w:val="none" w:sz="0" w:space="0" w:color="auto"/>
        <w:left w:val="none" w:sz="0" w:space="0" w:color="auto"/>
        <w:bottom w:val="none" w:sz="0" w:space="0" w:color="auto"/>
        <w:right w:val="none" w:sz="0" w:space="0" w:color="auto"/>
      </w:divBdr>
      <w:divsChild>
        <w:div w:id="1510291291">
          <w:marLeft w:val="0"/>
          <w:marRight w:val="0"/>
          <w:marTop w:val="0"/>
          <w:marBottom w:val="0"/>
          <w:divBdr>
            <w:top w:val="none" w:sz="0" w:space="0" w:color="auto"/>
            <w:left w:val="none" w:sz="0" w:space="0" w:color="auto"/>
            <w:bottom w:val="none" w:sz="0" w:space="0" w:color="auto"/>
            <w:right w:val="none" w:sz="0" w:space="0" w:color="auto"/>
          </w:divBdr>
        </w:div>
        <w:div w:id="783036844">
          <w:marLeft w:val="0"/>
          <w:marRight w:val="0"/>
          <w:marTop w:val="0"/>
          <w:marBottom w:val="0"/>
          <w:divBdr>
            <w:top w:val="none" w:sz="0" w:space="0" w:color="auto"/>
            <w:left w:val="none" w:sz="0" w:space="0" w:color="auto"/>
            <w:bottom w:val="none" w:sz="0" w:space="0" w:color="auto"/>
            <w:right w:val="none" w:sz="0" w:space="0" w:color="auto"/>
          </w:divBdr>
        </w:div>
        <w:div w:id="891037798">
          <w:marLeft w:val="0"/>
          <w:marRight w:val="0"/>
          <w:marTop w:val="0"/>
          <w:marBottom w:val="0"/>
          <w:divBdr>
            <w:top w:val="none" w:sz="0" w:space="0" w:color="auto"/>
            <w:left w:val="none" w:sz="0" w:space="0" w:color="auto"/>
            <w:bottom w:val="none" w:sz="0" w:space="0" w:color="auto"/>
            <w:right w:val="none" w:sz="0" w:space="0" w:color="auto"/>
          </w:divBdr>
        </w:div>
      </w:divsChild>
    </w:div>
    <w:div w:id="2006736795">
      <w:bodyDiv w:val="1"/>
      <w:marLeft w:val="0"/>
      <w:marRight w:val="0"/>
      <w:marTop w:val="0"/>
      <w:marBottom w:val="0"/>
      <w:divBdr>
        <w:top w:val="none" w:sz="0" w:space="0" w:color="auto"/>
        <w:left w:val="none" w:sz="0" w:space="0" w:color="auto"/>
        <w:bottom w:val="none" w:sz="0" w:space="0" w:color="auto"/>
        <w:right w:val="none" w:sz="0" w:space="0" w:color="auto"/>
      </w:divBdr>
    </w:div>
    <w:div w:id="2050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rivat/AppData/Local/Temp/Corona,%20Virus_%20Australien%20baut%20_Quaranta%CC%88ne-Lager_.pdf" TargetMode="External"/><Relationship Id="rId13" Type="http://schemas.openxmlformats.org/officeDocument/2006/relationships/hyperlink" Target="https://de.wikipedia.org/wiki/Smarte_Hydrogele" TargetMode="External"/><Relationship Id="rId18" Type="http://schemas.openxmlformats.org/officeDocument/2006/relationships/hyperlink" Target="https://www.exposingtheirlies.com/post/the-trusted-news-initiative-a-bbc-led-group-censoring-health-experts-who-oppose-the-covid-scam" TargetMode="External"/><Relationship Id="rId26" Type="http://schemas.openxmlformats.org/officeDocument/2006/relationships/hyperlink" Target="https://multipolar-magazin.de/artikel/ich-kann-nicht-mehr" TargetMode="External"/><Relationship Id="rId3" Type="http://schemas.openxmlformats.org/officeDocument/2006/relationships/settings" Target="settings.xml"/><Relationship Id="rId21" Type="http://schemas.openxmlformats.org/officeDocument/2006/relationships/hyperlink" Target="https://www.t-online.de/gesundheit/krankheiten-symptome/id_91028870/inzidenz-der-ungeimpften-so-gefaehrlich-koennte-sich-die-welle-entwickeln.html" TargetMode="External"/><Relationship Id="rId7" Type="http://schemas.openxmlformats.org/officeDocument/2006/relationships/hyperlink" Target="http://www.DeepL.-Translator" TargetMode="External"/><Relationship Id="rId12" Type="http://schemas.openxmlformats.org/officeDocument/2006/relationships/hyperlink" Target="https://corona-transition.org/erstes-us-labor-untersucht-covid-impfstoffe-und-enthullt-erschreckende-befunde" TargetMode="External"/><Relationship Id="rId17" Type="http://schemas.openxmlformats.org/officeDocument/2006/relationships/hyperlink" Target="https://corona-transition.org/breaking-die-trusted-news-initiative" TargetMode="External"/><Relationship Id="rId25" Type="http://schemas.openxmlformats.org/officeDocument/2006/relationships/hyperlink" Target="https://multipolar-magazin.de/artikel/skambraks-kundigung-farbe-bekennen" TargetMode="External"/><Relationship Id="rId2" Type="http://schemas.openxmlformats.org/officeDocument/2006/relationships/styles" Target="styles.xml"/><Relationship Id="rId16" Type="http://schemas.openxmlformats.org/officeDocument/2006/relationships/hyperlink" Target="https://www.wochenblick.at/das-sind-die-patentierten-plaene-zur-chip-ueberwachung-der-gen-gespritzten/" TargetMode="External"/><Relationship Id="rId20" Type="http://schemas.openxmlformats.org/officeDocument/2006/relationships/hyperlink" Target="https://ku-gesundheitsmanagement.de/2021/10/25/studie-keine-erhoehte-sterberate-durch-covid-19-in-deutschland/"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cdc.gov/coronavirus/2019-ncov/global-covid-19/shielding-approach-humanitarian.html" TargetMode="External"/><Relationship Id="rId11" Type="http://schemas.openxmlformats.org/officeDocument/2006/relationships/hyperlink" Target="https://taz.de/Prominente-gegen-Coronapolitik/!5802821/" TargetMode="External"/><Relationship Id="rId24" Type="http://schemas.openxmlformats.org/officeDocument/2006/relationships/hyperlink" Target="https://assets.publishing.service.gov.uk/government/uploads/system/uploads/attachment_data/file/1027511/Vaccine-surveillance-report-week-42.pdf" TargetMode="External"/><Relationship Id="rId5" Type="http://schemas.openxmlformats.org/officeDocument/2006/relationships/hyperlink" Target="https://www.fda.gov/media/134922/download" TargetMode="External"/><Relationship Id="rId15" Type="http://schemas.openxmlformats.org/officeDocument/2006/relationships/hyperlink" Target="https://childrenshealthdefense.org/defender/nebraska-ag-doug-peterson-legal-opinion-ivermectin-hcq-covid/" TargetMode="External"/><Relationship Id="rId23" Type="http://schemas.openxmlformats.org/officeDocument/2006/relationships/hyperlink" Target="https://corona-transition.org/geimpfte-konnen-wahrscheinlich-nie-wieder-volle-immunitat-erreichen-britische" TargetMode="External"/><Relationship Id="rId28" Type="http://schemas.openxmlformats.org/officeDocument/2006/relationships/hyperlink" Target="https://www.spiegel.de/wissenschaft/medizin/richard-david-precht-krude-thesen-von-bestsellerautor-wer-ist-dr-wirrkopf-a-41842cd8-1824-41b9-93fe-ddd05df4b9ab" TargetMode="External"/><Relationship Id="rId10" Type="http://schemas.openxmlformats.org/officeDocument/2006/relationships/hyperlink" Target="http://www.nrhz.de/flyer/beitrag.php?id=27643" TargetMode="External"/><Relationship Id="rId19" Type="http://schemas.openxmlformats.org/officeDocument/2006/relationships/hyperlink" Target="https://www.bbc.com/mediacentre/2020/trusted-news-initiative-vaccine-disinform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utsche-wirtschafts-nachrichten.de/515453/Australien-verwandelt-sich-schrittweise-in-einen-UEberwachungsstaat" TargetMode="External"/><Relationship Id="rId14" Type="http://schemas.openxmlformats.org/officeDocument/2006/relationships/hyperlink" Target="https://corona-transition.org/ex-vatikan-banker-covid-19-pandemie-ist-ein-trojanisches-pferd-um-die" TargetMode="External"/><Relationship Id="rId22" Type="http://schemas.openxmlformats.org/officeDocument/2006/relationships/hyperlink" Target="https://www.bundesgesundheitsministerium.de/fileadmin/Dateien/3_Downloads/C/Coronavirus/Analyse_Leistungen_Ausgleichszahlungen_2020_Corona-Krise.pdf" TargetMode="External"/><Relationship Id="rId27" Type="http://schemas.openxmlformats.org/officeDocument/2006/relationships/hyperlink" Target="https://www.nachdenkseiten.de/?p=77563"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2120</Words>
  <Characters>13359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121</cp:revision>
  <dcterms:created xsi:type="dcterms:W3CDTF">2021-10-03T08:33:00Z</dcterms:created>
  <dcterms:modified xsi:type="dcterms:W3CDTF">2021-11-08T18:11:00Z</dcterms:modified>
</cp:coreProperties>
</file>